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CA39E" w14:textId="5C2C5427" w:rsidR="00483BCF" w:rsidRPr="00503848" w:rsidRDefault="00483BCF" w:rsidP="00483BCF">
      <w:pPr>
        <w:pStyle w:val="NameAddress"/>
        <w:rPr>
          <w:i/>
        </w:rPr>
      </w:pPr>
      <w:r w:rsidRPr="00503848">
        <w:rPr>
          <w:i/>
        </w:rPr>
        <w:t xml:space="preserve">Warszawa, </w:t>
      </w:r>
      <w:r w:rsidRPr="00503848">
        <w:rPr>
          <w:i/>
        </w:rPr>
        <w:fldChar w:fldCharType="begin"/>
      </w:r>
      <w:r w:rsidRPr="00503848">
        <w:rPr>
          <w:i/>
        </w:rPr>
        <w:instrText xml:space="preserve"> DATE \@ "d MMMM yyyy" </w:instrText>
      </w:r>
      <w:r w:rsidRPr="00503848">
        <w:rPr>
          <w:i/>
        </w:rPr>
        <w:fldChar w:fldCharType="separate"/>
      </w:r>
      <w:r w:rsidR="00E86444">
        <w:rPr>
          <w:i/>
          <w:noProof/>
        </w:rPr>
        <w:t>26 lutego 2024</w:t>
      </w:r>
      <w:r w:rsidRPr="00503848">
        <w:rPr>
          <w:i/>
        </w:rPr>
        <w:fldChar w:fldCharType="end"/>
      </w:r>
    </w:p>
    <w:p w14:paraId="50EDA835" w14:textId="77777777" w:rsidR="00483BCF" w:rsidRDefault="00483BCF" w:rsidP="00483BCF"/>
    <w:p w14:paraId="485AE1DB" w14:textId="56B50895" w:rsidR="00483BCF" w:rsidRDefault="003E4B13" w:rsidP="00483BCF">
      <w:pPr>
        <w:jc w:val="center"/>
        <w:rPr>
          <w:b/>
          <w:sz w:val="24"/>
        </w:rPr>
      </w:pPr>
      <w:r>
        <w:rPr>
          <w:b/>
          <w:sz w:val="24"/>
        </w:rPr>
        <w:t>Nowość</w:t>
      </w:r>
      <w:r w:rsidR="004539E0">
        <w:rPr>
          <w:b/>
          <w:sz w:val="24"/>
        </w:rPr>
        <w:t xml:space="preserve"> od Danio – najbardziej kremowy </w:t>
      </w:r>
      <w:r w:rsidR="00D344A5">
        <w:rPr>
          <w:b/>
          <w:sz w:val="24"/>
        </w:rPr>
        <w:t>jog</w:t>
      </w:r>
      <w:r>
        <w:rPr>
          <w:b/>
          <w:sz w:val="24"/>
        </w:rPr>
        <w:t>urt pitny</w:t>
      </w:r>
      <w:r w:rsidR="00D344A5">
        <w:rPr>
          <w:b/>
          <w:sz w:val="24"/>
        </w:rPr>
        <w:t xml:space="preserve"> na rynku</w:t>
      </w:r>
      <w:r w:rsidR="00571D22">
        <w:rPr>
          <w:rStyle w:val="Odwoanieprzypisudolnego"/>
          <w:b/>
          <w:sz w:val="24"/>
        </w:rPr>
        <w:footnoteReference w:id="2"/>
      </w:r>
    </w:p>
    <w:p w14:paraId="55787ECB" w14:textId="23AD4874" w:rsidR="00483BCF" w:rsidRPr="00501F3D" w:rsidRDefault="000C0B92" w:rsidP="00501F3D">
      <w:pPr>
        <w:jc w:val="both"/>
        <w:rPr>
          <w:b/>
        </w:rPr>
      </w:pPr>
      <w:r w:rsidRPr="000C0B92">
        <w:rPr>
          <w:b/>
        </w:rPr>
        <w:t xml:space="preserve">Danio </w:t>
      </w:r>
      <w:r w:rsidR="00AB7FC8">
        <w:rPr>
          <w:b/>
        </w:rPr>
        <w:t>znalazł</w:t>
      </w:r>
      <w:r w:rsidR="006B0A90">
        <w:rPr>
          <w:b/>
        </w:rPr>
        <w:t>o</w:t>
      </w:r>
      <w:r w:rsidR="00AB7FC8">
        <w:rPr>
          <w:b/>
        </w:rPr>
        <w:t xml:space="preserve"> kolejną</w:t>
      </w:r>
      <w:r w:rsidRPr="000C0B92">
        <w:rPr>
          <w:b/>
        </w:rPr>
        <w:t xml:space="preserve"> metodę </w:t>
      </w:r>
      <w:r w:rsidR="0001487B">
        <w:rPr>
          <w:b/>
        </w:rPr>
        <w:t>na mały głód</w:t>
      </w:r>
      <w:r w:rsidRPr="000C0B92">
        <w:rPr>
          <w:b/>
        </w:rPr>
        <w:t>! W sklepach właśnie pojawił</w:t>
      </w:r>
      <w:r w:rsidR="00AB7FC8">
        <w:rPr>
          <w:b/>
        </w:rPr>
        <w:t>a</w:t>
      </w:r>
      <w:r w:rsidRPr="000C0B92">
        <w:rPr>
          <w:b/>
        </w:rPr>
        <w:t xml:space="preserve"> się</w:t>
      </w:r>
      <w:r w:rsidR="00AB7FC8" w:rsidRPr="000C0B92">
        <w:rPr>
          <w:b/>
        </w:rPr>
        <w:t xml:space="preserve"> </w:t>
      </w:r>
      <w:r w:rsidR="00AB7FC8">
        <w:rPr>
          <w:b/>
        </w:rPr>
        <w:t xml:space="preserve">zupełna nowość w portfolio marki </w:t>
      </w:r>
      <w:r w:rsidR="001A1C23" w:rsidRPr="001A1C23">
        <w:rPr>
          <w:b/>
        </w:rPr>
        <w:t>–</w:t>
      </w:r>
      <w:r w:rsidR="00AB7FC8">
        <w:rPr>
          <w:b/>
        </w:rPr>
        <w:t xml:space="preserve"> </w:t>
      </w:r>
      <w:r w:rsidRPr="000C0B92">
        <w:rPr>
          <w:b/>
        </w:rPr>
        <w:t xml:space="preserve">kremowy jogurt pitny </w:t>
      </w:r>
      <w:r w:rsidR="00BF5C42">
        <w:rPr>
          <w:b/>
        </w:rPr>
        <w:t xml:space="preserve">Danio </w:t>
      </w:r>
      <w:r w:rsidRPr="000C0B92">
        <w:rPr>
          <w:b/>
        </w:rPr>
        <w:t>w wygodnej butelce. To pyszna i pożywna przekąska bogata w białko i wapń</w:t>
      </w:r>
      <w:r w:rsidR="00DD6D36">
        <w:rPr>
          <w:b/>
        </w:rPr>
        <w:t>,</w:t>
      </w:r>
      <w:r w:rsidRPr="000C0B92">
        <w:rPr>
          <w:b/>
        </w:rPr>
        <w:t xml:space="preserve"> stworzona</w:t>
      </w:r>
      <w:r w:rsidR="00EF7FD8">
        <w:rPr>
          <w:b/>
        </w:rPr>
        <w:t xml:space="preserve"> </w:t>
      </w:r>
      <w:r w:rsidR="00AA4F79">
        <w:rPr>
          <w:b/>
        </w:rPr>
        <w:t>m</w:t>
      </w:r>
      <w:r w:rsidR="00EF7FD8">
        <w:rPr>
          <w:b/>
        </w:rPr>
        <w:t>.</w:t>
      </w:r>
      <w:r w:rsidR="00D751D6">
        <w:rPr>
          <w:b/>
        </w:rPr>
        <w:t>in.</w:t>
      </w:r>
      <w:r w:rsidRPr="000C0B92">
        <w:rPr>
          <w:b/>
        </w:rPr>
        <w:t xml:space="preserve"> z</w:t>
      </w:r>
      <w:r w:rsidR="00EF7FD8">
        <w:rPr>
          <w:b/>
        </w:rPr>
        <w:t> </w:t>
      </w:r>
      <w:r w:rsidRPr="000C0B92">
        <w:rPr>
          <w:b/>
        </w:rPr>
        <w:t>myślą</w:t>
      </w:r>
      <w:r w:rsidR="009A7853">
        <w:rPr>
          <w:b/>
        </w:rPr>
        <w:t xml:space="preserve"> o</w:t>
      </w:r>
      <w:r w:rsidR="00CA6F45">
        <w:rPr>
          <w:b/>
        </w:rPr>
        <w:t xml:space="preserve"> </w:t>
      </w:r>
      <w:r w:rsidR="008A75FF">
        <w:rPr>
          <w:b/>
        </w:rPr>
        <w:t xml:space="preserve">aktywnych </w:t>
      </w:r>
      <w:r w:rsidR="00CA6F45">
        <w:rPr>
          <w:b/>
        </w:rPr>
        <w:t xml:space="preserve">konsumentach </w:t>
      </w:r>
      <w:r w:rsidR="008A75FF">
        <w:rPr>
          <w:b/>
        </w:rPr>
        <w:t xml:space="preserve">poszukujących </w:t>
      </w:r>
      <w:r w:rsidR="00AD7C75">
        <w:rPr>
          <w:b/>
        </w:rPr>
        <w:t>wygodnych rozwiązań</w:t>
      </w:r>
      <w:r w:rsidR="00D751D6">
        <w:rPr>
          <w:b/>
        </w:rPr>
        <w:t xml:space="preserve">. </w:t>
      </w:r>
      <w:r w:rsidR="00E83963">
        <w:rPr>
          <w:b/>
        </w:rPr>
        <w:t>Nowy produkt</w:t>
      </w:r>
      <w:r w:rsidR="00100DC6">
        <w:rPr>
          <w:b/>
        </w:rPr>
        <w:t xml:space="preserve"> dostępny jest w</w:t>
      </w:r>
      <w:r w:rsidR="00631C74">
        <w:rPr>
          <w:b/>
        </w:rPr>
        <w:t> </w:t>
      </w:r>
      <w:r w:rsidR="005375C0">
        <w:rPr>
          <w:b/>
        </w:rPr>
        <w:t>czterech</w:t>
      </w:r>
      <w:r w:rsidR="003E1522">
        <w:rPr>
          <w:b/>
        </w:rPr>
        <w:t xml:space="preserve"> atrakcyjnych</w:t>
      </w:r>
      <w:r w:rsidR="005375C0">
        <w:rPr>
          <w:b/>
        </w:rPr>
        <w:t xml:space="preserve"> smakach i </w:t>
      </w:r>
      <w:r w:rsidR="003E1522" w:rsidRPr="003E1522">
        <w:rPr>
          <w:b/>
        </w:rPr>
        <w:t>zachwyca najbardziej kremową formułą wśród dostępnych jogurtów pitnych</w:t>
      </w:r>
      <w:r w:rsidR="00E00C2C">
        <w:rPr>
          <w:rStyle w:val="Odwoanieprzypisudolnego"/>
          <w:b/>
        </w:rPr>
        <w:footnoteReference w:id="3"/>
      </w:r>
      <w:r w:rsidR="00C053C0">
        <w:rPr>
          <w:b/>
        </w:rPr>
        <w:t xml:space="preserve">. </w:t>
      </w:r>
      <w:r w:rsidR="00B4733A">
        <w:rPr>
          <w:b/>
        </w:rPr>
        <w:t>Napiłbyś się Danio?</w:t>
      </w:r>
    </w:p>
    <w:p w14:paraId="6C6E1EAC" w14:textId="49C14915" w:rsidR="00616497" w:rsidRDefault="00301C0E" w:rsidP="000C0B92">
      <w:pPr>
        <w:jc w:val="both"/>
        <w:rPr>
          <w:i/>
          <w:iCs/>
        </w:rPr>
      </w:pPr>
      <w:r>
        <w:t>Na w</w:t>
      </w:r>
      <w:r w:rsidR="007C0B6A">
        <w:t>ielbiciel</w:t>
      </w:r>
      <w:r>
        <w:t>i</w:t>
      </w:r>
      <w:r w:rsidR="00480679">
        <w:t xml:space="preserve"> </w:t>
      </w:r>
      <w:r w:rsidR="007C0B6A">
        <w:t>Danio</w:t>
      </w:r>
      <w:r w:rsidR="00B4733A">
        <w:t>, a także jogurtów pitnych</w:t>
      </w:r>
      <w:r w:rsidR="006B0A90">
        <w:t>,</w:t>
      </w:r>
      <w:r>
        <w:t xml:space="preserve"> czeka zupełna nowość</w:t>
      </w:r>
      <w:r w:rsidR="00DD6DBC">
        <w:t xml:space="preserve"> </w:t>
      </w:r>
      <w:r w:rsidR="00FC3830" w:rsidRPr="00FC3830">
        <w:t>–</w:t>
      </w:r>
      <w:r w:rsidR="004812CF">
        <w:t xml:space="preserve"> </w:t>
      </w:r>
      <w:r w:rsidR="00B4733A">
        <w:t xml:space="preserve">najbardziej </w:t>
      </w:r>
      <w:r w:rsidR="00E75407">
        <w:t xml:space="preserve">kremowy </w:t>
      </w:r>
      <w:r w:rsidR="004812CF">
        <w:t>jogurt pitny</w:t>
      </w:r>
      <w:r w:rsidR="00B4733A">
        <w:t xml:space="preserve"> na rynku</w:t>
      </w:r>
      <w:r w:rsidR="00E00C2C">
        <w:rPr>
          <w:rStyle w:val="Odwoanieprzypisudolnego"/>
        </w:rPr>
        <w:footnoteReference w:id="4"/>
      </w:r>
      <w:r w:rsidR="00B4733A">
        <w:t xml:space="preserve"> dostępny</w:t>
      </w:r>
      <w:r w:rsidR="004812CF">
        <w:t xml:space="preserve"> w poręcznej butelce</w:t>
      </w:r>
      <w:r w:rsidR="00F41987">
        <w:t>.</w:t>
      </w:r>
      <w:r w:rsidR="00E75407">
        <w:t xml:space="preserve"> </w:t>
      </w:r>
      <w:r w:rsidR="000C7F49">
        <w:t>Tym samym oferta marki, w której dotychczas dost</w:t>
      </w:r>
      <w:r w:rsidR="000006E8">
        <w:t>ę</w:t>
      </w:r>
      <w:r w:rsidR="000C7F49">
        <w:t>pne były</w:t>
      </w:r>
      <w:r w:rsidR="005F3E4B">
        <w:t xml:space="preserve"> wyłącznie</w:t>
      </w:r>
      <w:r w:rsidR="000C7F49">
        <w:t xml:space="preserve"> serki homogenizowane, rozszerza si</w:t>
      </w:r>
      <w:r w:rsidR="00F914AB">
        <w:t>ę</w:t>
      </w:r>
      <w:r w:rsidR="000C7F49">
        <w:t xml:space="preserve"> o produkty z nowej kategorii. </w:t>
      </w:r>
      <w:r w:rsidR="005F4061">
        <w:t>–</w:t>
      </w:r>
      <w:r w:rsidR="003E4652" w:rsidDel="00212960">
        <w:t xml:space="preserve"> </w:t>
      </w:r>
      <w:r w:rsidR="003E4652" w:rsidRPr="000C0B92">
        <w:rPr>
          <w:i/>
          <w:iCs/>
        </w:rPr>
        <w:t>Danio</w:t>
      </w:r>
      <w:r w:rsidR="003E4652">
        <w:rPr>
          <w:i/>
          <w:iCs/>
        </w:rPr>
        <w:t xml:space="preserve"> od lat cieszy się dużą popularnością.</w:t>
      </w:r>
      <w:r w:rsidR="005F3E4B">
        <w:rPr>
          <w:i/>
          <w:iCs/>
        </w:rPr>
        <w:t xml:space="preserve"> Nasze serki dostępne są w niemal co drugim polskim gospodarstwie </w:t>
      </w:r>
      <w:r w:rsidR="005F3E4B" w:rsidRPr="007B2126">
        <w:rPr>
          <w:i/>
          <w:iCs/>
          <w:color w:val="002060"/>
        </w:rPr>
        <w:t>domowym</w:t>
      </w:r>
      <w:r w:rsidR="005F3E4B" w:rsidRPr="007B2126">
        <w:rPr>
          <w:rStyle w:val="Odwoanieprzypisudolnego"/>
          <w:color w:val="002060"/>
        </w:rPr>
        <w:footnoteReference w:id="5"/>
      </w:r>
      <w:r w:rsidR="005F3E4B" w:rsidRPr="007B2126">
        <w:rPr>
          <w:color w:val="002060"/>
        </w:rPr>
        <w:t xml:space="preserve">. </w:t>
      </w:r>
      <w:r w:rsidR="003E4652" w:rsidRPr="007B2126">
        <w:rPr>
          <w:i/>
          <w:iCs/>
          <w:color w:val="002060"/>
        </w:rPr>
        <w:t>To dla nas nie tylko powód do dumy, ale także motywacja do dalszego rozwoju naszego portfolio. Stale obserwujemy trendy i uważnie wsłuchujemy się w potrzeby konsumentów, którym chcemy dawać jeszcze więcej możliwości wyboru</w:t>
      </w:r>
      <w:r w:rsidR="00F278B8" w:rsidRPr="007B2126">
        <w:rPr>
          <w:i/>
          <w:iCs/>
          <w:color w:val="002060"/>
        </w:rPr>
        <w:t>. A jak pokazują badania, jogurty pitne zyskują na popularności</w:t>
      </w:r>
      <w:r w:rsidR="00E00CF2" w:rsidRPr="007B2126">
        <w:rPr>
          <w:i/>
          <w:iCs/>
          <w:color w:val="002060"/>
        </w:rPr>
        <w:t xml:space="preserve"> </w:t>
      </w:r>
      <w:r w:rsidR="00CA79D7">
        <w:t>–</w:t>
      </w:r>
      <w:r w:rsidR="003E4652" w:rsidRPr="005273E0">
        <w:rPr>
          <w:i/>
          <w:iCs/>
          <w:color w:val="002060"/>
        </w:rPr>
        <w:t xml:space="preserve"> </w:t>
      </w:r>
      <w:r w:rsidR="00E00CF2" w:rsidRPr="005273E0">
        <w:rPr>
          <w:i/>
          <w:iCs/>
          <w:color w:val="002060"/>
        </w:rPr>
        <w:t xml:space="preserve">w 2023 roku segment ten urósł wolumenowo o </w:t>
      </w:r>
      <w:r w:rsidR="00D601B5" w:rsidRPr="005273E0">
        <w:rPr>
          <w:i/>
          <w:iCs/>
          <w:color w:val="002060"/>
        </w:rPr>
        <w:t xml:space="preserve">ponad </w:t>
      </w:r>
      <w:r w:rsidR="00E00CF2" w:rsidRPr="005273E0">
        <w:rPr>
          <w:i/>
          <w:iCs/>
          <w:color w:val="002060"/>
        </w:rPr>
        <w:t>4% rok do roku, a</w:t>
      </w:r>
      <w:r w:rsidR="00193924">
        <w:rPr>
          <w:i/>
          <w:iCs/>
          <w:color w:val="002060"/>
        </w:rPr>
        <w:t> </w:t>
      </w:r>
      <w:r w:rsidR="00E00CF2" w:rsidRPr="005273E0">
        <w:rPr>
          <w:i/>
          <w:iCs/>
          <w:color w:val="002060"/>
        </w:rPr>
        <w:t>wartość ich sprzedaży wzrosła o</w:t>
      </w:r>
      <w:r w:rsidR="007B2126" w:rsidRPr="005273E0">
        <w:rPr>
          <w:i/>
          <w:iCs/>
          <w:color w:val="002060"/>
        </w:rPr>
        <w:t xml:space="preserve"> blisko 20</w:t>
      </w:r>
      <w:r w:rsidR="00E00CF2" w:rsidRPr="005273E0">
        <w:rPr>
          <w:i/>
          <w:iCs/>
          <w:color w:val="002060"/>
        </w:rPr>
        <w:t>%</w:t>
      </w:r>
      <w:r w:rsidR="00E00CF2" w:rsidRPr="00CA79D7">
        <w:rPr>
          <w:rStyle w:val="Odwoanieprzypisudolnego"/>
          <w:color w:val="002060"/>
        </w:rPr>
        <w:footnoteReference w:id="6"/>
      </w:r>
      <w:r w:rsidR="00E00CF2" w:rsidRPr="00CA79D7">
        <w:rPr>
          <w:color w:val="002060"/>
        </w:rPr>
        <w:t xml:space="preserve"> </w:t>
      </w:r>
      <w:r w:rsidR="00DD2DD0" w:rsidRPr="002A47CC">
        <w:rPr>
          <w:color w:val="002060"/>
        </w:rPr>
        <w:t xml:space="preserve">– mówi </w:t>
      </w:r>
      <w:r w:rsidR="002A47CC" w:rsidRPr="002A47CC">
        <w:rPr>
          <w:color w:val="002060"/>
        </w:rPr>
        <w:t>Agata Szymańska, menedżer marki Danio</w:t>
      </w:r>
      <w:r w:rsidR="00DD2DD0" w:rsidRPr="002A47CC">
        <w:rPr>
          <w:color w:val="002060"/>
        </w:rPr>
        <w:t>.</w:t>
      </w:r>
    </w:p>
    <w:p w14:paraId="5EBD6975" w14:textId="63B62F9D" w:rsidR="0049687D" w:rsidRDefault="00183E36" w:rsidP="000C0B92">
      <w:pPr>
        <w:jc w:val="both"/>
      </w:pPr>
      <w:r>
        <w:t>Kremowy jo</w:t>
      </w:r>
      <w:r w:rsidR="00D965BE">
        <w:t>gurt pitn</w:t>
      </w:r>
      <w:r>
        <w:t>y</w:t>
      </w:r>
      <w:r w:rsidR="00D965BE">
        <w:t xml:space="preserve"> </w:t>
      </w:r>
      <w:r>
        <w:t xml:space="preserve">od </w:t>
      </w:r>
      <w:r w:rsidR="00D965BE">
        <w:t>Danio</w:t>
      </w:r>
      <w:r>
        <w:t xml:space="preserve"> dostępny jest w</w:t>
      </w:r>
      <w:r w:rsidR="00F914AB">
        <w:t xml:space="preserve"> poręcznych</w:t>
      </w:r>
      <w:r>
        <w:t xml:space="preserve"> butelkach o pojemności 270 ml. Konsumenci mogą wybierać </w:t>
      </w:r>
      <w:r w:rsidR="006C1C49">
        <w:t>s</w:t>
      </w:r>
      <w:r>
        <w:t>pośr</w:t>
      </w:r>
      <w:r w:rsidR="006C1C49">
        <w:t xml:space="preserve">ód czterech </w:t>
      </w:r>
      <w:r w:rsidR="00F914AB">
        <w:t xml:space="preserve">atrakcyjnych </w:t>
      </w:r>
      <w:r w:rsidR="006C1C49">
        <w:t>smaków</w:t>
      </w:r>
      <w:r w:rsidR="00BC4A68">
        <w:t>. Wśród nich jest klasyczna wanilia</w:t>
      </w:r>
      <w:r w:rsidR="007E5F52">
        <w:t>, tropikalne mango oraz</w:t>
      </w:r>
      <w:r w:rsidR="00DB06B2">
        <w:t> </w:t>
      </w:r>
      <w:r w:rsidR="00CD2FC7">
        <w:t xml:space="preserve">ciasteczko – smaki dobrze znane z </w:t>
      </w:r>
      <w:r w:rsidR="00BC4A68">
        <w:t>serków homogenizowanych Danio</w:t>
      </w:r>
      <w:r w:rsidR="007E5F52">
        <w:t xml:space="preserve">. Jest również </w:t>
      </w:r>
      <w:r w:rsidR="00737777">
        <w:t xml:space="preserve">nowy w portfolio marki owocowy duet – </w:t>
      </w:r>
      <w:r w:rsidR="00E00C2C">
        <w:t xml:space="preserve">smak </w:t>
      </w:r>
      <w:r w:rsidR="00737777">
        <w:t>truskawka-jagoda.</w:t>
      </w:r>
    </w:p>
    <w:p w14:paraId="7078DD09" w14:textId="52C2B811" w:rsidR="00501F3D" w:rsidRDefault="00F627B4" w:rsidP="00501F3D">
      <w:pPr>
        <w:spacing w:after="0"/>
        <w:jc w:val="both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Najbardziej kremowy jogurt na rynku</w:t>
      </w:r>
    </w:p>
    <w:p w14:paraId="6C0A6387" w14:textId="77777777" w:rsidR="00E00CF2" w:rsidRPr="00501F3D" w:rsidRDefault="00E00CF2" w:rsidP="00501F3D">
      <w:pPr>
        <w:spacing w:after="0"/>
        <w:jc w:val="both"/>
        <w:rPr>
          <w:b/>
          <w:bCs/>
          <w:sz w:val="24"/>
          <w:szCs w:val="28"/>
        </w:rPr>
      </w:pPr>
    </w:p>
    <w:p w14:paraId="122B471C" w14:textId="3BA7CFEC" w:rsidR="00D40645" w:rsidRDefault="00E00CF2" w:rsidP="00501F3D">
      <w:pPr>
        <w:jc w:val="both"/>
      </w:pPr>
      <w:r>
        <w:t>N</w:t>
      </w:r>
      <w:r w:rsidR="00CF5B96">
        <w:t>iepodważaln</w:t>
      </w:r>
      <w:r w:rsidR="007C6A6F">
        <w:t>ym</w:t>
      </w:r>
      <w:r w:rsidR="00CF5B96">
        <w:t xml:space="preserve"> </w:t>
      </w:r>
      <w:r w:rsidR="007C6A6F">
        <w:t>atutem</w:t>
      </w:r>
      <w:r w:rsidR="00CF5B96">
        <w:t xml:space="preserve"> </w:t>
      </w:r>
      <w:r w:rsidR="00B224B1">
        <w:t>jogurt</w:t>
      </w:r>
      <w:r w:rsidR="009A4886">
        <w:t>u</w:t>
      </w:r>
      <w:r w:rsidR="00B224B1">
        <w:t xml:space="preserve"> pitn</w:t>
      </w:r>
      <w:r w:rsidR="009A4886">
        <w:t>ego</w:t>
      </w:r>
      <w:r w:rsidR="00CF5B96" w:rsidDel="00B224B1">
        <w:t xml:space="preserve"> </w:t>
      </w:r>
      <w:r w:rsidR="00CF5B96">
        <w:t xml:space="preserve">Danio jest </w:t>
      </w:r>
      <w:r w:rsidR="002763CD">
        <w:t>jego</w:t>
      </w:r>
      <w:r w:rsidR="00CF5B96">
        <w:t xml:space="preserve"> kremowość</w:t>
      </w:r>
      <w:r w:rsidR="002F6506">
        <w:t>.</w:t>
      </w:r>
      <w:r w:rsidR="00F627B4">
        <w:t xml:space="preserve"> Aż</w:t>
      </w:r>
      <w:r w:rsidR="00501F3D">
        <w:t xml:space="preserve"> 81% </w:t>
      </w:r>
      <w:r w:rsidR="00F207B1">
        <w:t>konsumentów</w:t>
      </w:r>
      <w:r w:rsidR="004A0E36">
        <w:t xml:space="preserve"> </w:t>
      </w:r>
      <w:r w:rsidR="00501F3D">
        <w:t>zg</w:t>
      </w:r>
      <w:r w:rsidR="004A0E36">
        <w:t xml:space="preserve">adza się </w:t>
      </w:r>
      <w:r w:rsidR="00501F3D">
        <w:t>ze</w:t>
      </w:r>
      <w:r w:rsidR="00DB06B2">
        <w:t> </w:t>
      </w:r>
      <w:r w:rsidR="00501F3D">
        <w:t xml:space="preserve">stwierdzeniem, że </w:t>
      </w:r>
      <w:r w:rsidR="00F627B4">
        <w:t xml:space="preserve">nowość od Danio </w:t>
      </w:r>
      <w:r w:rsidR="00501F3D" w:rsidDel="00D7427E">
        <w:t xml:space="preserve">jest </w:t>
      </w:r>
      <w:r w:rsidR="00501F3D">
        <w:t>„ekstremalnie kremow</w:t>
      </w:r>
      <w:r w:rsidR="00F627B4">
        <w:t>a</w:t>
      </w:r>
      <w:r w:rsidR="00501F3D">
        <w:t>”</w:t>
      </w:r>
      <w:r w:rsidR="00C32B4E">
        <w:rPr>
          <w:rStyle w:val="Odwoanieprzypisudolnego"/>
        </w:rPr>
        <w:footnoteReference w:id="7"/>
      </w:r>
      <w:r w:rsidR="00501F3D">
        <w:t xml:space="preserve">. </w:t>
      </w:r>
      <w:r w:rsidR="00135CF6">
        <w:t>Skąd bierze się ta wyjątkowa</w:t>
      </w:r>
      <w:r w:rsidR="00135CF6" w:rsidDel="00086878">
        <w:t xml:space="preserve"> </w:t>
      </w:r>
      <w:r w:rsidR="00086878">
        <w:t>konsystencj</w:t>
      </w:r>
      <w:r w:rsidR="00637DB8">
        <w:t>a</w:t>
      </w:r>
      <w:r w:rsidR="007F13D0">
        <w:t xml:space="preserve">? </w:t>
      </w:r>
      <w:r w:rsidR="00135CF6">
        <w:t xml:space="preserve">Stoją za nią trzy </w:t>
      </w:r>
      <w:r w:rsidR="00501F3D">
        <w:t xml:space="preserve">elementy: obecność żywych kultur bakterii, proces technologiczny zastosowany przy jego produkcji oraz wysoka zawartość białka. </w:t>
      </w:r>
    </w:p>
    <w:p w14:paraId="73161FC1" w14:textId="3919D4DD" w:rsidR="00562B51" w:rsidRDefault="00637DB8" w:rsidP="00562B51">
      <w:pPr>
        <w:jc w:val="both"/>
      </w:pPr>
      <w:r>
        <w:t>Ten ostatni</w:t>
      </w:r>
      <w:r w:rsidR="007F13D0">
        <w:t xml:space="preserve"> </w:t>
      </w:r>
      <w:r w:rsidR="00F5499A">
        <w:t xml:space="preserve">element </w:t>
      </w:r>
      <w:r w:rsidR="000254A2">
        <w:t>sprawia</w:t>
      </w:r>
      <w:r>
        <w:t xml:space="preserve"> dodatkowo</w:t>
      </w:r>
      <w:r w:rsidR="000254A2">
        <w:t>, że</w:t>
      </w:r>
      <w:r w:rsidR="00D2635A">
        <w:t xml:space="preserve"> jogurt pitny Danio</w:t>
      </w:r>
      <w:r w:rsidR="000254A2">
        <w:t xml:space="preserve"> jest</w:t>
      </w:r>
      <w:r w:rsidR="00501F3D">
        <w:t xml:space="preserve"> pożywną przekąską, która zaspokoi poczucie </w:t>
      </w:r>
      <w:r w:rsidR="00F914AB">
        <w:t xml:space="preserve">małego </w:t>
      </w:r>
      <w:r w:rsidR="00501F3D">
        <w:t xml:space="preserve">głodu. </w:t>
      </w:r>
      <w:bookmarkStart w:id="0" w:name="_Hlk158968838"/>
      <w:r w:rsidR="00501F3D">
        <w:t>Jedno 270-mililitrowe opakowanie zawiera w sobie blisko 10 gramów białka, co odpowiada prawie jednej piątej (19%) referencyjnej wartości spożycia tego składnika dla osoby dorosłej</w:t>
      </w:r>
      <w:r w:rsidR="00C32B4E">
        <w:t xml:space="preserve"> oraz 347 miligramów wapnia stanowiące 43% </w:t>
      </w:r>
      <w:r w:rsidR="00E00C2C">
        <w:t>referencyjnej wartości jego spożycia</w:t>
      </w:r>
      <w:bookmarkEnd w:id="0"/>
      <w:r w:rsidR="00C32B4E">
        <w:t>.</w:t>
      </w:r>
      <w:r w:rsidR="00501F3D">
        <w:t xml:space="preserve"> </w:t>
      </w:r>
      <w:r w:rsidR="00C32B4E">
        <w:t>–</w:t>
      </w:r>
      <w:r w:rsidR="00501F3D">
        <w:t xml:space="preserve"> </w:t>
      </w:r>
      <w:r w:rsidR="00501F3D" w:rsidRPr="007E172D">
        <w:rPr>
          <w:i/>
          <w:iCs/>
        </w:rPr>
        <w:t xml:space="preserve">Białko pomaga utrzymać masę mięśniową oraz przyczynia </w:t>
      </w:r>
      <w:r w:rsidR="00501F3D" w:rsidRPr="007E172D">
        <w:rPr>
          <w:i/>
          <w:iCs/>
        </w:rPr>
        <w:lastRenderedPageBreak/>
        <w:t>się do jej wzrostu</w:t>
      </w:r>
      <w:r w:rsidR="00E00C2C">
        <w:rPr>
          <w:i/>
          <w:iCs/>
        </w:rPr>
        <w:t xml:space="preserve">, zaś wapń pomaga w utrzymaniu zdrowych kości i zębów. </w:t>
      </w:r>
      <w:r w:rsidR="00501F3D">
        <w:rPr>
          <w:i/>
          <w:iCs/>
        </w:rPr>
        <w:t>W</w:t>
      </w:r>
      <w:r w:rsidR="00A627AA">
        <w:rPr>
          <w:i/>
          <w:iCs/>
        </w:rPr>
        <w:t> </w:t>
      </w:r>
      <w:r w:rsidR="00501F3D">
        <w:rPr>
          <w:i/>
          <w:iCs/>
        </w:rPr>
        <w:t xml:space="preserve">połączeniu z niską zawartością tłuszczu, jogurt pitny Danio jest idealną propozycją </w:t>
      </w:r>
      <w:r w:rsidR="009A172A">
        <w:rPr>
          <w:i/>
          <w:iCs/>
        </w:rPr>
        <w:t xml:space="preserve">szczególnie </w:t>
      </w:r>
      <w:r w:rsidR="00501F3D">
        <w:rPr>
          <w:i/>
          <w:iCs/>
        </w:rPr>
        <w:t>dla aktywn</w:t>
      </w:r>
      <w:r w:rsidR="00F914AB">
        <w:rPr>
          <w:i/>
          <w:iCs/>
        </w:rPr>
        <w:t xml:space="preserve">ych </w:t>
      </w:r>
      <w:r w:rsidR="00501F3D">
        <w:rPr>
          <w:i/>
          <w:iCs/>
        </w:rPr>
        <w:t>młodych dorosłych</w:t>
      </w:r>
      <w:r w:rsidR="009777C8">
        <w:rPr>
          <w:i/>
          <w:iCs/>
        </w:rPr>
        <w:t xml:space="preserve">. </w:t>
      </w:r>
      <w:r w:rsidR="00E42D2B">
        <w:rPr>
          <w:i/>
          <w:iCs/>
        </w:rPr>
        <w:t>To</w:t>
      </w:r>
      <w:r w:rsidR="00DB06B2">
        <w:rPr>
          <w:i/>
          <w:iCs/>
        </w:rPr>
        <w:t> </w:t>
      </w:r>
      <w:r w:rsidR="00501F3D" w:rsidRPr="002A47CC">
        <w:rPr>
          <w:i/>
          <w:iCs/>
        </w:rPr>
        <w:t>pełnowartościow</w:t>
      </w:r>
      <w:r w:rsidR="00E00C2C">
        <w:rPr>
          <w:i/>
          <w:iCs/>
        </w:rPr>
        <w:t>a przekąska</w:t>
      </w:r>
      <w:r w:rsidR="00501F3D" w:rsidRPr="002A47CC">
        <w:rPr>
          <w:i/>
          <w:iCs/>
        </w:rPr>
        <w:t>,</w:t>
      </w:r>
      <w:r w:rsidR="00F4409D" w:rsidRPr="002A47CC">
        <w:rPr>
          <w:i/>
          <w:iCs/>
        </w:rPr>
        <w:t xml:space="preserve"> któr</w:t>
      </w:r>
      <w:r w:rsidR="00E00C2C">
        <w:rPr>
          <w:i/>
          <w:iCs/>
        </w:rPr>
        <w:t>a</w:t>
      </w:r>
      <w:r w:rsidR="00F4409D" w:rsidRPr="002A47CC">
        <w:rPr>
          <w:i/>
          <w:iCs/>
        </w:rPr>
        <w:t xml:space="preserve"> wesprze</w:t>
      </w:r>
      <w:r w:rsidR="00835314" w:rsidRPr="002A47CC">
        <w:rPr>
          <w:i/>
          <w:iCs/>
        </w:rPr>
        <w:t xml:space="preserve"> ich </w:t>
      </w:r>
      <w:r w:rsidR="00E42D2B" w:rsidRPr="002A47CC">
        <w:rPr>
          <w:i/>
          <w:iCs/>
        </w:rPr>
        <w:t>działający</w:t>
      </w:r>
      <w:r w:rsidR="007D14B8" w:rsidRPr="002A47CC">
        <w:rPr>
          <w:i/>
          <w:iCs/>
        </w:rPr>
        <w:t xml:space="preserve"> na </w:t>
      </w:r>
      <w:r w:rsidR="00501F3D" w:rsidRPr="002A47CC">
        <w:rPr>
          <w:i/>
          <w:iCs/>
        </w:rPr>
        <w:t xml:space="preserve">najwyższych obrotach </w:t>
      </w:r>
      <w:r w:rsidR="00E42D2B" w:rsidRPr="002A47CC">
        <w:rPr>
          <w:i/>
          <w:iCs/>
        </w:rPr>
        <w:t>organizm</w:t>
      </w:r>
      <w:r w:rsidR="00E00C2C" w:rsidRPr="001A260C">
        <w:t>*</w:t>
      </w:r>
      <w:r w:rsidR="00DB06B2">
        <w:t xml:space="preserve"> </w:t>
      </w:r>
      <w:r w:rsidR="00501F3D" w:rsidRPr="002A47CC">
        <w:t xml:space="preserve">– dodaje </w:t>
      </w:r>
      <w:r w:rsidR="002A47CC" w:rsidRPr="002A47CC">
        <w:t>Agata Szymańska</w:t>
      </w:r>
      <w:r w:rsidR="00501F3D" w:rsidRPr="002A47CC">
        <w:t>.</w:t>
      </w:r>
      <w:r w:rsidR="00501F3D" w:rsidRPr="00A0279E">
        <w:t xml:space="preserve"> </w:t>
      </w:r>
    </w:p>
    <w:p w14:paraId="7FC43ECE" w14:textId="6E6D3E6F" w:rsidR="00364150" w:rsidRDefault="00364150" w:rsidP="0085377A">
      <w:pPr>
        <w:spacing w:after="0"/>
        <w:jc w:val="both"/>
        <w:rPr>
          <w:b/>
          <w:bCs/>
          <w:sz w:val="24"/>
          <w:szCs w:val="28"/>
        </w:rPr>
      </w:pPr>
      <w:r w:rsidRPr="0085377A">
        <w:rPr>
          <w:b/>
          <w:bCs/>
          <w:sz w:val="24"/>
          <w:szCs w:val="28"/>
        </w:rPr>
        <w:t xml:space="preserve">Wygodna butelka </w:t>
      </w:r>
      <w:r w:rsidR="0085377A" w:rsidRPr="0085377A">
        <w:rPr>
          <w:b/>
          <w:bCs/>
          <w:sz w:val="24"/>
          <w:szCs w:val="28"/>
        </w:rPr>
        <w:t>towarzyszem zabieganego dnia</w:t>
      </w:r>
    </w:p>
    <w:p w14:paraId="4D4185A6" w14:textId="77777777" w:rsidR="001A260C" w:rsidRPr="0085377A" w:rsidRDefault="001A260C" w:rsidP="0085377A">
      <w:pPr>
        <w:spacing w:after="0"/>
        <w:jc w:val="both"/>
        <w:rPr>
          <w:b/>
          <w:bCs/>
          <w:sz w:val="24"/>
          <w:szCs w:val="28"/>
        </w:rPr>
      </w:pPr>
    </w:p>
    <w:p w14:paraId="5DAA9F1D" w14:textId="4DD0DCA2" w:rsidR="00483BCF" w:rsidRDefault="00501F3D" w:rsidP="00E374CD">
      <w:pPr>
        <w:jc w:val="both"/>
      </w:pPr>
      <w:r>
        <w:t>Atuty jogurtu pitnego Danio nie kończą się na jego kremowości, wysokiej zawartości białka</w:t>
      </w:r>
      <w:r w:rsidR="00200275">
        <w:t xml:space="preserve"> oraz wapnia</w:t>
      </w:r>
      <w:r>
        <w:t>, czy</w:t>
      </w:r>
      <w:r w:rsidR="00631C74">
        <w:t> </w:t>
      </w:r>
      <w:r>
        <w:t xml:space="preserve">różnorodności dostępnych smaków. </w:t>
      </w:r>
      <w:r w:rsidR="005179C2">
        <w:t>Nowy wariant to</w:t>
      </w:r>
      <w:r>
        <w:t xml:space="preserve"> również wygoda spożycia, jaką daje opakowanie w</w:t>
      </w:r>
      <w:r w:rsidR="00DB06B2">
        <w:t> </w:t>
      </w:r>
      <w:r>
        <w:t xml:space="preserve">formie zgrabnej butelki. Mały głód nie </w:t>
      </w:r>
      <w:r w:rsidR="00B021F0">
        <w:t>dopadnie</w:t>
      </w:r>
      <w:r>
        <w:t xml:space="preserve"> już nikogo</w:t>
      </w:r>
      <w:r w:rsidR="00501A56">
        <w:t xml:space="preserve">. W drodze do pracy, </w:t>
      </w:r>
      <w:r w:rsidR="009E2260">
        <w:t xml:space="preserve">szkoły, </w:t>
      </w:r>
      <w:r>
        <w:t xml:space="preserve">na </w:t>
      </w:r>
      <w:r w:rsidR="002712E4">
        <w:t>uczelnię</w:t>
      </w:r>
      <w:r>
        <w:t xml:space="preserve"> czy w biegu</w:t>
      </w:r>
      <w:r w:rsidR="00200275">
        <w:t xml:space="preserve"> po mieście</w:t>
      </w:r>
      <w:r>
        <w:t xml:space="preserve"> pomiędzy kolejnymi obowiązkami – </w:t>
      </w:r>
      <w:r w:rsidR="00C6658B">
        <w:t xml:space="preserve">po </w:t>
      </w:r>
      <w:r w:rsidR="00B021F0">
        <w:t>jogurt pitny Danio można sięgnąć w każdej sytuacji</w:t>
      </w:r>
      <w:r w:rsidR="00E00C2C">
        <w:t>, bo nie wymaga</w:t>
      </w:r>
      <w:r w:rsidR="007D5476">
        <w:t xml:space="preserve"> </w:t>
      </w:r>
      <w:r w:rsidR="00062780">
        <w:t>użycia łyżeczki</w:t>
      </w:r>
      <w:r w:rsidR="00B021F0">
        <w:t>.</w:t>
      </w:r>
    </w:p>
    <w:p w14:paraId="3940747B" w14:textId="421C8A2F" w:rsidR="00E00C2C" w:rsidRPr="00E374CD" w:rsidRDefault="00E00C2C" w:rsidP="00E374CD">
      <w:pPr>
        <w:jc w:val="both"/>
      </w:pPr>
      <w:r>
        <w:t>*</w:t>
      </w:r>
      <w:r w:rsidRPr="00E00C2C">
        <w:t xml:space="preserve"> </w:t>
      </w:r>
      <w:r w:rsidRPr="001A260C">
        <w:t>Należy pamiętać, że ważna jest zbilansowana i zróżnicowana dieta oraz zdrowy styl życia.</w:t>
      </w:r>
    </w:p>
    <w:p w14:paraId="1473E5E5" w14:textId="38F072A9" w:rsidR="00931C7C" w:rsidRPr="008043E6" w:rsidRDefault="00931C7C" w:rsidP="00931C7C">
      <w:r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t>KONTAKT PRASOWY</w:t>
      </w:r>
      <w:r w:rsidRPr="00010A91"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t>:</w:t>
      </w:r>
      <w:r w:rsidRPr="00010A91"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br/>
      </w:r>
      <w:r w:rsidR="001B23DE">
        <w:rPr>
          <w:rFonts w:eastAsia="Calibri" w:cs="Calibri"/>
          <w:color w:val="002060"/>
          <w:sz w:val="18"/>
          <w:szCs w:val="18"/>
        </w:rPr>
        <w:t>Justyna Fedasz</w:t>
      </w:r>
      <w:r w:rsidRPr="00010A91"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br/>
      </w:r>
      <w:r w:rsidR="001B23DE">
        <w:rPr>
          <w:rFonts w:eastAsia="Calibri" w:cs="Calibri"/>
          <w:color w:val="002060"/>
          <w:sz w:val="18"/>
          <w:szCs w:val="18"/>
        </w:rPr>
        <w:t>K</w:t>
      </w:r>
      <w:r w:rsidRPr="00010A91">
        <w:rPr>
          <w:rFonts w:eastAsia="Calibri" w:cs="Calibri"/>
          <w:color w:val="002060"/>
          <w:sz w:val="18"/>
          <w:szCs w:val="18"/>
        </w:rPr>
        <w:t>ierownik ds. Komunikacji Zewnętrznej, grupa spółek DANONE</w:t>
      </w:r>
      <w:r w:rsidRPr="00010A91">
        <w:rPr>
          <w:rFonts w:eastAsia="Calibri" w:cs="Calibri"/>
          <w:b/>
          <w:bCs/>
          <w:color w:val="002060"/>
          <w:sz w:val="18"/>
          <w:szCs w:val="18"/>
          <w:shd w:val="clear" w:color="auto" w:fill="FFFFFF"/>
        </w:rPr>
        <w:br/>
      </w:r>
      <w:r w:rsidR="001B23DE">
        <w:rPr>
          <w:rFonts w:eastAsia="Calibri" w:cs="Calibri"/>
          <w:color w:val="002060"/>
          <w:sz w:val="18"/>
          <w:szCs w:val="18"/>
          <w:u w:val="single"/>
        </w:rPr>
        <w:t>justyna.fedasz</w:t>
      </w:r>
      <w:r w:rsidRPr="00010A91">
        <w:rPr>
          <w:rFonts w:eastAsia="Calibri" w:cs="Calibri"/>
          <w:color w:val="002060"/>
          <w:sz w:val="18"/>
          <w:szCs w:val="18"/>
          <w:u w:val="single"/>
        </w:rPr>
        <w:t>@danone.com</w:t>
      </w:r>
      <w:r w:rsidRPr="00010A91">
        <w:rPr>
          <w:rFonts w:eastAsia="Calibri" w:cs="Calibri"/>
          <w:color w:val="002060"/>
          <w:sz w:val="18"/>
          <w:szCs w:val="18"/>
        </w:rPr>
        <w:t xml:space="preserve">, tel. </w:t>
      </w:r>
      <w:r w:rsidR="001B23DE">
        <w:rPr>
          <w:rFonts w:eastAsia="Calibri" w:cs="Calibri"/>
          <w:color w:val="002060"/>
          <w:sz w:val="18"/>
          <w:szCs w:val="18"/>
        </w:rPr>
        <w:t>502 416 406</w:t>
      </w:r>
    </w:p>
    <w:p w14:paraId="683B7A99" w14:textId="5F257AAC" w:rsidR="00483BCF" w:rsidRDefault="00483BCF" w:rsidP="00483BCF">
      <w:pPr>
        <w:spacing w:line="240" w:lineRule="auto"/>
        <w:jc w:val="both"/>
        <w:rPr>
          <w:rFonts w:asciiTheme="minorHAnsi" w:hAnsiTheme="minorHAnsi" w:cstheme="minorHAnsi"/>
          <w:b/>
          <w:bCs/>
          <w:color w:val="002060"/>
          <w:sz w:val="18"/>
          <w:szCs w:val="18"/>
        </w:rPr>
      </w:pPr>
      <w:r w:rsidRPr="00483BCF">
        <w:rPr>
          <w:rFonts w:asciiTheme="minorHAnsi" w:hAnsiTheme="minorHAnsi" w:cstheme="minorHAnsi"/>
          <w:b/>
          <w:bCs/>
          <w:color w:val="002060"/>
          <w:sz w:val="18"/>
          <w:szCs w:val="18"/>
        </w:rPr>
        <w:t xml:space="preserve">O </w:t>
      </w:r>
      <w:r w:rsidR="00931C7C">
        <w:rPr>
          <w:rFonts w:asciiTheme="minorHAnsi" w:hAnsiTheme="minorHAnsi" w:cstheme="minorHAnsi"/>
          <w:b/>
          <w:bCs/>
          <w:color w:val="002060"/>
          <w:sz w:val="18"/>
          <w:szCs w:val="18"/>
        </w:rPr>
        <w:t xml:space="preserve">spółce </w:t>
      </w:r>
      <w:proofErr w:type="spellStart"/>
      <w:r w:rsidR="00931C7C">
        <w:rPr>
          <w:rFonts w:asciiTheme="minorHAnsi" w:hAnsiTheme="minorHAnsi" w:cstheme="minorHAnsi"/>
          <w:b/>
          <w:bCs/>
          <w:color w:val="002060"/>
          <w:sz w:val="18"/>
          <w:szCs w:val="18"/>
        </w:rPr>
        <w:t>Danone</w:t>
      </w:r>
      <w:proofErr w:type="spellEnd"/>
      <w:r w:rsidRPr="00483BCF">
        <w:rPr>
          <w:rFonts w:asciiTheme="minorHAnsi" w:hAnsiTheme="minorHAnsi" w:cstheme="minorHAnsi"/>
          <w:b/>
          <w:bCs/>
          <w:color w:val="002060"/>
          <w:sz w:val="18"/>
          <w:szCs w:val="18"/>
        </w:rPr>
        <w:t>:</w:t>
      </w:r>
    </w:p>
    <w:p w14:paraId="4EF7F13C" w14:textId="77BE0BBC" w:rsidR="00931C7C" w:rsidRDefault="00931C7C" w:rsidP="00931C7C">
      <w:pPr>
        <w:jc w:val="both"/>
        <w:rPr>
          <w:rFonts w:cstheme="minorHAnsi"/>
          <w:color w:val="002060"/>
          <w:sz w:val="18"/>
          <w:szCs w:val="18"/>
        </w:rPr>
      </w:pPr>
      <w:proofErr w:type="spellStart"/>
      <w:r w:rsidRPr="00AE2263">
        <w:rPr>
          <w:rFonts w:cstheme="minorHAnsi"/>
          <w:color w:val="002060"/>
          <w:sz w:val="18"/>
          <w:szCs w:val="18"/>
        </w:rPr>
        <w:t>Danone</w:t>
      </w:r>
      <w:proofErr w:type="spellEnd"/>
      <w:r w:rsidRPr="00AE2263">
        <w:rPr>
          <w:rFonts w:cstheme="minorHAnsi"/>
          <w:color w:val="002060"/>
          <w:sz w:val="18"/>
          <w:szCs w:val="18"/>
        </w:rPr>
        <w:t xml:space="preserve"> to lider w tworzeniu wysokiej jakości, smacznych i wartościowych produktów mlecznych oraz produktów pochodzenia roślinnego</w:t>
      </w:r>
      <w:r w:rsidRPr="003D778E">
        <w:rPr>
          <w:rStyle w:val="Odwoanieprzypisudolnego"/>
          <w:rFonts w:eastAsiaTheme="minorHAnsi" w:cstheme="minorHAnsi"/>
          <w:color w:val="002060"/>
        </w:rPr>
        <w:footnoteReference w:id="8"/>
      </w:r>
      <w:r>
        <w:rPr>
          <w:sz w:val="18"/>
          <w:szCs w:val="18"/>
        </w:rPr>
        <w:t xml:space="preserve">. </w:t>
      </w:r>
      <w:r w:rsidRPr="00AE2263">
        <w:rPr>
          <w:rFonts w:cstheme="minorHAnsi"/>
          <w:color w:val="002060"/>
          <w:sz w:val="18"/>
          <w:szCs w:val="18"/>
        </w:rPr>
        <w:t xml:space="preserve">Do ich produkcji wykorzystuje </w:t>
      </w:r>
      <w:r>
        <w:rPr>
          <w:rFonts w:cstheme="minorHAnsi"/>
          <w:color w:val="002060"/>
          <w:sz w:val="18"/>
          <w:szCs w:val="18"/>
        </w:rPr>
        <w:t>starannie wyselekcjonowane</w:t>
      </w:r>
      <w:r w:rsidRPr="00AE2263">
        <w:rPr>
          <w:rFonts w:cstheme="minorHAnsi"/>
          <w:color w:val="002060"/>
          <w:sz w:val="18"/>
          <w:szCs w:val="18"/>
        </w:rPr>
        <w:t xml:space="preserve"> surowce, ekspercką wiedzę i wieloletnie doświadczenie.</w:t>
      </w:r>
      <w:r>
        <w:rPr>
          <w:rFonts w:cstheme="minorHAnsi"/>
          <w:color w:val="002060"/>
          <w:sz w:val="18"/>
          <w:szCs w:val="18"/>
        </w:rPr>
        <w:t> </w:t>
      </w:r>
      <w:r w:rsidRPr="00AE2263">
        <w:rPr>
          <w:rFonts w:cstheme="minorHAnsi"/>
          <w:color w:val="002060"/>
          <w:sz w:val="18"/>
          <w:szCs w:val="18"/>
        </w:rPr>
        <w:t>Dostrzegając zmieniające się potrzeby i preferencje konsumentów, firma nieustannie rozwija swoją ofertę.</w:t>
      </w:r>
      <w:r>
        <w:rPr>
          <w:rFonts w:cstheme="minorHAnsi"/>
          <w:color w:val="002060"/>
          <w:sz w:val="18"/>
          <w:szCs w:val="18"/>
        </w:rPr>
        <w:t> </w:t>
      </w:r>
      <w:r w:rsidRPr="00AE2263">
        <w:rPr>
          <w:rFonts w:cstheme="minorHAnsi"/>
          <w:color w:val="002060"/>
          <w:sz w:val="18"/>
          <w:szCs w:val="18"/>
        </w:rPr>
        <w:t xml:space="preserve">Wszystko po to, by ułatwić dokonywanie lepszych wyborów żywieniowych każdego dnia. W ofercie </w:t>
      </w:r>
      <w:proofErr w:type="spellStart"/>
      <w:r w:rsidRPr="00AE2263">
        <w:rPr>
          <w:rFonts w:cstheme="minorHAnsi"/>
          <w:color w:val="002060"/>
          <w:sz w:val="18"/>
          <w:szCs w:val="18"/>
        </w:rPr>
        <w:t>Danone</w:t>
      </w:r>
      <w:proofErr w:type="spellEnd"/>
      <w:r w:rsidRPr="00AE2263">
        <w:rPr>
          <w:rFonts w:cstheme="minorHAnsi"/>
          <w:color w:val="002060"/>
          <w:sz w:val="18"/>
          <w:szCs w:val="18"/>
        </w:rPr>
        <w:t xml:space="preserve"> znajduje się bogaty wybór jogurtów i serków</w:t>
      </w:r>
      <w:r>
        <w:rPr>
          <w:rFonts w:cstheme="minorHAnsi"/>
          <w:color w:val="002060"/>
          <w:sz w:val="18"/>
          <w:szCs w:val="18"/>
        </w:rPr>
        <w:t>, deserów mlecznych oraz</w:t>
      </w:r>
      <w:r w:rsidR="00A627AA">
        <w:rPr>
          <w:rFonts w:cstheme="minorHAnsi"/>
          <w:color w:val="002060"/>
          <w:sz w:val="18"/>
          <w:szCs w:val="18"/>
        </w:rPr>
        <w:t> </w:t>
      </w:r>
      <w:r>
        <w:rPr>
          <w:rFonts w:cstheme="minorHAnsi"/>
          <w:color w:val="002060"/>
          <w:sz w:val="18"/>
          <w:szCs w:val="18"/>
        </w:rPr>
        <w:t>produktów funkcjonalnych</w:t>
      </w:r>
      <w:r w:rsidRPr="00AE2263">
        <w:rPr>
          <w:rFonts w:cstheme="minorHAnsi"/>
          <w:color w:val="002060"/>
          <w:sz w:val="18"/>
          <w:szCs w:val="18"/>
        </w:rPr>
        <w:t xml:space="preserve"> takich marek, jak </w:t>
      </w:r>
      <w:proofErr w:type="spellStart"/>
      <w:r w:rsidRPr="00AE2263">
        <w:rPr>
          <w:rFonts w:cstheme="minorHAnsi"/>
          <w:color w:val="002060"/>
          <w:sz w:val="18"/>
          <w:szCs w:val="18"/>
        </w:rPr>
        <w:t>Activia</w:t>
      </w:r>
      <w:proofErr w:type="spellEnd"/>
      <w:r w:rsidRPr="00AE2263">
        <w:rPr>
          <w:rFonts w:cstheme="minorHAnsi"/>
          <w:color w:val="002060"/>
          <w:sz w:val="18"/>
          <w:szCs w:val="18"/>
        </w:rPr>
        <w:t xml:space="preserve">, </w:t>
      </w:r>
      <w:proofErr w:type="spellStart"/>
      <w:r>
        <w:rPr>
          <w:rFonts w:cstheme="minorHAnsi"/>
          <w:color w:val="002060"/>
          <w:sz w:val="18"/>
          <w:szCs w:val="18"/>
        </w:rPr>
        <w:t>Actimel</w:t>
      </w:r>
      <w:proofErr w:type="spellEnd"/>
      <w:r>
        <w:rPr>
          <w:rFonts w:cstheme="minorHAnsi"/>
          <w:color w:val="002060"/>
          <w:sz w:val="18"/>
          <w:szCs w:val="18"/>
        </w:rPr>
        <w:t xml:space="preserve">, </w:t>
      </w:r>
      <w:r w:rsidRPr="00AE2263">
        <w:rPr>
          <w:rFonts w:cstheme="minorHAnsi"/>
          <w:color w:val="002060"/>
          <w:sz w:val="18"/>
          <w:szCs w:val="18"/>
        </w:rPr>
        <w:t xml:space="preserve">Danio, </w:t>
      </w:r>
      <w:proofErr w:type="spellStart"/>
      <w:r w:rsidRPr="00AE2263">
        <w:rPr>
          <w:rFonts w:cstheme="minorHAnsi"/>
          <w:color w:val="002060"/>
          <w:sz w:val="18"/>
          <w:szCs w:val="18"/>
        </w:rPr>
        <w:t>Danonki</w:t>
      </w:r>
      <w:proofErr w:type="spellEnd"/>
      <w:r>
        <w:rPr>
          <w:rFonts w:cstheme="minorHAnsi"/>
          <w:color w:val="002060"/>
          <w:sz w:val="18"/>
          <w:szCs w:val="18"/>
        </w:rPr>
        <w:t xml:space="preserve">, </w:t>
      </w:r>
      <w:proofErr w:type="spellStart"/>
      <w:r w:rsidRPr="00AE2263">
        <w:rPr>
          <w:rFonts w:cstheme="minorHAnsi"/>
          <w:color w:val="002060"/>
          <w:sz w:val="18"/>
          <w:szCs w:val="18"/>
        </w:rPr>
        <w:t>Fantasia</w:t>
      </w:r>
      <w:proofErr w:type="spellEnd"/>
      <w:r>
        <w:rPr>
          <w:rFonts w:cstheme="minorHAnsi"/>
          <w:color w:val="002060"/>
          <w:sz w:val="18"/>
          <w:szCs w:val="18"/>
        </w:rPr>
        <w:t xml:space="preserve"> czy Gratka</w:t>
      </w:r>
      <w:r w:rsidRPr="00AE2263">
        <w:rPr>
          <w:rFonts w:cstheme="minorHAnsi"/>
          <w:color w:val="002060"/>
          <w:sz w:val="18"/>
          <w:szCs w:val="18"/>
        </w:rPr>
        <w:t xml:space="preserve">, a także </w:t>
      </w:r>
      <w:r>
        <w:rPr>
          <w:rFonts w:cstheme="minorHAnsi"/>
          <w:color w:val="002060"/>
          <w:sz w:val="18"/>
          <w:szCs w:val="18"/>
        </w:rPr>
        <w:t xml:space="preserve">linia produktów </w:t>
      </w:r>
      <w:r w:rsidRPr="00AE2263">
        <w:rPr>
          <w:rFonts w:cstheme="minorHAnsi"/>
          <w:color w:val="002060"/>
          <w:sz w:val="18"/>
          <w:szCs w:val="18"/>
        </w:rPr>
        <w:t>naturaln</w:t>
      </w:r>
      <w:r>
        <w:rPr>
          <w:rFonts w:cstheme="minorHAnsi"/>
          <w:color w:val="002060"/>
          <w:sz w:val="18"/>
          <w:szCs w:val="18"/>
        </w:rPr>
        <w:t>ych</w:t>
      </w:r>
      <w:r w:rsidRPr="00AE2263">
        <w:rPr>
          <w:rFonts w:cstheme="minorHAnsi"/>
          <w:color w:val="002060"/>
          <w:sz w:val="18"/>
          <w:szCs w:val="18"/>
        </w:rPr>
        <w:t xml:space="preserve"> o prostym składzie, taki</w:t>
      </w:r>
      <w:r>
        <w:rPr>
          <w:rFonts w:cstheme="minorHAnsi"/>
          <w:color w:val="002060"/>
          <w:sz w:val="18"/>
          <w:szCs w:val="18"/>
        </w:rPr>
        <w:t>ch</w:t>
      </w:r>
      <w:r w:rsidRPr="00AE2263">
        <w:rPr>
          <w:rFonts w:cstheme="minorHAnsi"/>
          <w:color w:val="002060"/>
          <w:sz w:val="18"/>
          <w:szCs w:val="18"/>
        </w:rPr>
        <w:t xml:space="preserve"> jak jogurt naturalny </w:t>
      </w:r>
      <w:proofErr w:type="spellStart"/>
      <w:r w:rsidRPr="00AE2263">
        <w:rPr>
          <w:rFonts w:cstheme="minorHAnsi"/>
          <w:color w:val="002060"/>
          <w:sz w:val="18"/>
          <w:szCs w:val="18"/>
        </w:rPr>
        <w:t>Danone</w:t>
      </w:r>
      <w:proofErr w:type="spellEnd"/>
      <w:r>
        <w:rPr>
          <w:rFonts w:cstheme="minorHAnsi"/>
          <w:color w:val="002060"/>
          <w:sz w:val="18"/>
          <w:szCs w:val="18"/>
        </w:rPr>
        <w:t xml:space="preserve"> czy </w:t>
      </w:r>
      <w:r w:rsidRPr="00AE2263">
        <w:rPr>
          <w:rFonts w:cstheme="minorHAnsi"/>
          <w:color w:val="002060"/>
          <w:sz w:val="18"/>
          <w:szCs w:val="18"/>
        </w:rPr>
        <w:t>kefir</w:t>
      </w:r>
      <w:r>
        <w:rPr>
          <w:rFonts w:cstheme="minorHAnsi"/>
          <w:color w:val="002060"/>
          <w:sz w:val="18"/>
          <w:szCs w:val="18"/>
        </w:rPr>
        <w:t>.</w:t>
      </w:r>
      <w:r w:rsidRPr="00AE2263">
        <w:rPr>
          <w:rFonts w:cstheme="minorHAnsi"/>
          <w:color w:val="002060"/>
          <w:sz w:val="18"/>
          <w:szCs w:val="18"/>
        </w:rPr>
        <w:t xml:space="preserve"> W portfolio </w:t>
      </w:r>
      <w:proofErr w:type="spellStart"/>
      <w:r w:rsidRPr="00AE2263">
        <w:rPr>
          <w:rFonts w:cstheme="minorHAnsi"/>
          <w:color w:val="002060"/>
          <w:sz w:val="18"/>
          <w:szCs w:val="18"/>
        </w:rPr>
        <w:t>Danone</w:t>
      </w:r>
      <w:proofErr w:type="spellEnd"/>
      <w:r w:rsidRPr="00AE2263">
        <w:rPr>
          <w:rFonts w:cstheme="minorHAnsi"/>
          <w:color w:val="002060"/>
          <w:sz w:val="18"/>
          <w:szCs w:val="18"/>
        </w:rPr>
        <w:t xml:space="preserve"> </w:t>
      </w:r>
      <w:r>
        <w:rPr>
          <w:rFonts w:cstheme="minorHAnsi"/>
          <w:color w:val="002060"/>
          <w:sz w:val="18"/>
          <w:szCs w:val="18"/>
        </w:rPr>
        <w:t>obecna jest również</w:t>
      </w:r>
      <w:r w:rsidRPr="00AE2263">
        <w:rPr>
          <w:rFonts w:cstheme="minorHAnsi"/>
          <w:color w:val="002060"/>
          <w:sz w:val="18"/>
          <w:szCs w:val="18"/>
        </w:rPr>
        <w:t xml:space="preserve"> marka </w:t>
      </w:r>
      <w:proofErr w:type="spellStart"/>
      <w:r w:rsidRPr="00AE2263">
        <w:rPr>
          <w:rFonts w:cstheme="minorHAnsi"/>
          <w:color w:val="002060"/>
          <w:sz w:val="18"/>
          <w:szCs w:val="18"/>
        </w:rPr>
        <w:t>Alpro</w:t>
      </w:r>
      <w:proofErr w:type="spellEnd"/>
      <w:r w:rsidRPr="00AE2263">
        <w:rPr>
          <w:rFonts w:cstheme="minorHAnsi"/>
          <w:color w:val="002060"/>
          <w:sz w:val="18"/>
          <w:szCs w:val="18"/>
        </w:rPr>
        <w:t>, oferująca szeroki wybór produktów pochodzenia roślinnego.</w:t>
      </w:r>
    </w:p>
    <w:p w14:paraId="51012856" w14:textId="6392FB26" w:rsidR="00931C7C" w:rsidRPr="00AE2263" w:rsidRDefault="00931C7C" w:rsidP="00931C7C">
      <w:pPr>
        <w:jc w:val="both"/>
        <w:rPr>
          <w:rFonts w:cstheme="minorHAnsi"/>
          <w:color w:val="002060"/>
          <w:sz w:val="18"/>
          <w:szCs w:val="18"/>
        </w:rPr>
      </w:pPr>
      <w:r w:rsidRPr="00AE2263">
        <w:rPr>
          <w:rFonts w:cstheme="minorHAnsi"/>
          <w:color w:val="002060"/>
          <w:sz w:val="18"/>
          <w:szCs w:val="18"/>
        </w:rPr>
        <w:t xml:space="preserve">Pierwsze produkty </w:t>
      </w:r>
      <w:proofErr w:type="spellStart"/>
      <w:r w:rsidRPr="00AE2263">
        <w:rPr>
          <w:rFonts w:cstheme="minorHAnsi"/>
          <w:color w:val="002060"/>
          <w:sz w:val="18"/>
          <w:szCs w:val="18"/>
        </w:rPr>
        <w:t>Danone</w:t>
      </w:r>
      <w:proofErr w:type="spellEnd"/>
      <w:r w:rsidRPr="00AE2263">
        <w:rPr>
          <w:rFonts w:cstheme="minorHAnsi"/>
          <w:color w:val="002060"/>
          <w:sz w:val="18"/>
          <w:szCs w:val="18"/>
        </w:rPr>
        <w:t xml:space="preserve"> pojawiły się w Polsce w 1991 roku. Dziś firma zatrudnia ponad 1 </w:t>
      </w:r>
      <w:r>
        <w:rPr>
          <w:rFonts w:cstheme="minorHAnsi"/>
          <w:color w:val="002060"/>
          <w:sz w:val="18"/>
          <w:szCs w:val="18"/>
        </w:rPr>
        <w:t>5</w:t>
      </w:r>
      <w:r w:rsidRPr="00AE2263">
        <w:rPr>
          <w:rFonts w:cstheme="minorHAnsi"/>
          <w:color w:val="002060"/>
          <w:sz w:val="18"/>
          <w:szCs w:val="18"/>
        </w:rPr>
        <w:t xml:space="preserve">00 pracowników, a jej serce znajduje </w:t>
      </w:r>
      <w:r>
        <w:rPr>
          <w:rFonts w:cstheme="minorHAnsi"/>
          <w:color w:val="002060"/>
          <w:sz w:val="18"/>
          <w:szCs w:val="18"/>
        </w:rPr>
        <w:br/>
      </w:r>
      <w:r w:rsidRPr="00AE2263">
        <w:rPr>
          <w:rFonts w:cstheme="minorHAnsi"/>
          <w:color w:val="002060"/>
          <w:sz w:val="18"/>
          <w:szCs w:val="18"/>
        </w:rPr>
        <w:t xml:space="preserve">się w </w:t>
      </w:r>
      <w:r>
        <w:rPr>
          <w:rFonts w:cstheme="minorHAnsi"/>
          <w:color w:val="002060"/>
          <w:sz w:val="18"/>
          <w:szCs w:val="18"/>
        </w:rPr>
        <w:t xml:space="preserve">zakładzie produkcyjnym w </w:t>
      </w:r>
      <w:r w:rsidRPr="00AE2263">
        <w:rPr>
          <w:rFonts w:cstheme="minorHAnsi"/>
          <w:color w:val="002060"/>
          <w:sz w:val="18"/>
          <w:szCs w:val="18"/>
        </w:rPr>
        <w:t xml:space="preserve">Bieruniu. To tam </w:t>
      </w:r>
      <w:r>
        <w:rPr>
          <w:rFonts w:cstheme="minorHAnsi"/>
          <w:color w:val="002060"/>
          <w:sz w:val="18"/>
          <w:szCs w:val="18"/>
        </w:rPr>
        <w:t>w</w:t>
      </w:r>
      <w:r w:rsidRPr="00AE2263">
        <w:rPr>
          <w:rFonts w:cstheme="minorHAnsi"/>
          <w:color w:val="002060"/>
          <w:sz w:val="18"/>
          <w:szCs w:val="18"/>
        </w:rPr>
        <w:t xml:space="preserve">ywarzane </w:t>
      </w:r>
      <w:r>
        <w:rPr>
          <w:rFonts w:cstheme="minorHAnsi"/>
          <w:color w:val="002060"/>
          <w:sz w:val="18"/>
          <w:szCs w:val="18"/>
        </w:rPr>
        <w:t>są</w:t>
      </w:r>
      <w:r w:rsidRPr="00AE2263">
        <w:rPr>
          <w:rFonts w:cstheme="minorHAnsi"/>
          <w:color w:val="002060"/>
          <w:sz w:val="18"/>
          <w:szCs w:val="18"/>
        </w:rPr>
        <w:t xml:space="preserve"> jogurty i serki </w:t>
      </w:r>
      <w:r>
        <w:rPr>
          <w:rFonts w:cstheme="minorHAnsi"/>
          <w:color w:val="002060"/>
          <w:sz w:val="18"/>
          <w:szCs w:val="18"/>
        </w:rPr>
        <w:t xml:space="preserve">, które trafiają na krajowy rynek oraz </w:t>
      </w:r>
      <w:r w:rsidRPr="00AE2263">
        <w:rPr>
          <w:rFonts w:cstheme="minorHAnsi"/>
          <w:color w:val="002060"/>
          <w:sz w:val="18"/>
          <w:szCs w:val="18"/>
        </w:rPr>
        <w:t xml:space="preserve">do ponad 20 </w:t>
      </w:r>
      <w:r>
        <w:rPr>
          <w:rFonts w:cstheme="minorHAnsi"/>
          <w:color w:val="002060"/>
          <w:sz w:val="18"/>
          <w:szCs w:val="18"/>
        </w:rPr>
        <w:t xml:space="preserve">innych </w:t>
      </w:r>
      <w:r w:rsidRPr="00AE2263">
        <w:rPr>
          <w:rFonts w:cstheme="minorHAnsi"/>
          <w:color w:val="002060"/>
          <w:sz w:val="18"/>
          <w:szCs w:val="18"/>
        </w:rPr>
        <w:t>krajów</w:t>
      </w:r>
      <w:r>
        <w:rPr>
          <w:rFonts w:cstheme="minorHAnsi"/>
          <w:color w:val="002060"/>
          <w:sz w:val="18"/>
          <w:szCs w:val="18"/>
        </w:rPr>
        <w:t xml:space="preserve"> w Europie oraz do </w:t>
      </w:r>
      <w:r w:rsidRPr="00AE2263">
        <w:rPr>
          <w:rFonts w:cstheme="minorHAnsi"/>
          <w:color w:val="002060"/>
          <w:sz w:val="18"/>
          <w:szCs w:val="18"/>
        </w:rPr>
        <w:t xml:space="preserve">Stanów Zjednoczonych. </w:t>
      </w:r>
    </w:p>
    <w:p w14:paraId="6CD68318" w14:textId="2E2070AD" w:rsidR="00931C7C" w:rsidRPr="004210CC" w:rsidRDefault="00931C7C" w:rsidP="004210CC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bCs/>
          <w:color w:val="002060"/>
          <w:sz w:val="16"/>
          <w:szCs w:val="16"/>
          <w:shd w:val="clear" w:color="auto" w:fill="FFFFFF"/>
        </w:rPr>
      </w:pPr>
      <w:proofErr w:type="spellStart"/>
      <w:r w:rsidRPr="005D285F">
        <w:rPr>
          <w:rFonts w:cstheme="minorHAnsi"/>
          <w:color w:val="002060"/>
          <w:sz w:val="18"/>
        </w:rPr>
        <w:t>Danone</w:t>
      </w:r>
      <w:proofErr w:type="spellEnd"/>
      <w:r>
        <w:rPr>
          <w:rFonts w:cstheme="minorHAnsi"/>
          <w:color w:val="002060"/>
          <w:sz w:val="18"/>
        </w:rPr>
        <w:t xml:space="preserve"> jest częścią</w:t>
      </w:r>
      <w:r w:rsidRPr="00351202">
        <w:rPr>
          <w:rFonts w:cstheme="minorHAnsi"/>
          <w:color w:val="002060"/>
          <w:sz w:val="18"/>
        </w:rPr>
        <w:t xml:space="preserve"> </w:t>
      </w:r>
      <w:r w:rsidRPr="00351202">
        <w:rPr>
          <w:rFonts w:cstheme="minorHAnsi"/>
          <w:b/>
          <w:color w:val="002060"/>
          <w:sz w:val="18"/>
        </w:rPr>
        <w:t>grupy spółek DANONE</w:t>
      </w:r>
      <w:r>
        <w:rPr>
          <w:rFonts w:cstheme="minorHAnsi"/>
          <w:b/>
          <w:color w:val="002060"/>
          <w:sz w:val="18"/>
        </w:rPr>
        <w:t xml:space="preserve">. </w:t>
      </w:r>
      <w:r w:rsidR="00483BCF" w:rsidRPr="00931C7C" w:rsidDel="0078473B">
        <w:rPr>
          <w:rFonts w:cstheme="minorHAnsi"/>
          <w:color w:val="002060"/>
          <w:sz w:val="18"/>
        </w:rPr>
        <w:t>W Polsce DANONE działa w 3 obszarach istotnych dla prawidłowego żywienia: produkty mleczne oraz pochodzenia roślinnego (</w:t>
      </w:r>
      <w:proofErr w:type="spellStart"/>
      <w:r w:rsidR="00483BCF" w:rsidRPr="00931C7C" w:rsidDel="0078473B">
        <w:rPr>
          <w:rFonts w:cstheme="minorHAnsi"/>
          <w:color w:val="002060"/>
          <w:sz w:val="18"/>
        </w:rPr>
        <w:t>Danone</w:t>
      </w:r>
      <w:proofErr w:type="spellEnd"/>
      <w:r w:rsidR="00483BCF" w:rsidRPr="00931C7C" w:rsidDel="0078473B">
        <w:rPr>
          <w:rFonts w:cstheme="minorHAnsi"/>
          <w:color w:val="002060"/>
          <w:sz w:val="18"/>
        </w:rPr>
        <w:t>), woda i napoje (Żywiec Zdrój), żywienie specjalistyczne, obejmujące żywność dla niemowląt i małych dzieci oraz żywność specjalnego przeznaczenia medycznego (</w:t>
      </w:r>
      <w:proofErr w:type="spellStart"/>
      <w:r w:rsidR="00483BCF" w:rsidRPr="00931C7C" w:rsidDel="0078473B">
        <w:rPr>
          <w:rFonts w:cstheme="minorHAnsi"/>
          <w:color w:val="002060"/>
          <w:sz w:val="18"/>
        </w:rPr>
        <w:t>Nutricia</w:t>
      </w:r>
      <w:proofErr w:type="spellEnd"/>
      <w:r w:rsidR="00483BCF" w:rsidRPr="00931C7C" w:rsidDel="0078473B">
        <w:rPr>
          <w:rFonts w:cstheme="minorHAnsi"/>
          <w:color w:val="002060"/>
          <w:sz w:val="18"/>
        </w:rPr>
        <w:t xml:space="preserve">). Wszystkie spółki DANONE łączy podwójne zobowiązanie na rzecz zrównoważonego rozwoju gospodarczego i społecznego oraz misja niesienia zdrowia poprzez żywność tak wielu ludziom, jak to możliwe. Poprzez oferowane produkty oraz realizowane projekty i programy - w myśl wspólnej wizji One Planet. One </w:t>
      </w:r>
      <w:proofErr w:type="spellStart"/>
      <w:r w:rsidR="00483BCF" w:rsidRPr="00931C7C" w:rsidDel="0078473B">
        <w:rPr>
          <w:rFonts w:cstheme="minorHAnsi"/>
          <w:color w:val="002060"/>
          <w:sz w:val="18"/>
        </w:rPr>
        <w:t>Health</w:t>
      </w:r>
      <w:proofErr w:type="spellEnd"/>
      <w:r w:rsidR="00483BCF" w:rsidRPr="00931C7C" w:rsidDel="0078473B">
        <w:rPr>
          <w:rFonts w:cstheme="minorHAnsi"/>
          <w:color w:val="002060"/>
          <w:sz w:val="18"/>
        </w:rPr>
        <w:t xml:space="preserve"> - spółki DANONE zachęcają </w:t>
      </w:r>
      <w:r w:rsidR="00483BCF" w:rsidRPr="00931C7C" w:rsidDel="0078473B">
        <w:rPr>
          <w:rFonts w:cstheme="minorHAnsi"/>
          <w:color w:val="002060"/>
          <w:sz w:val="18"/>
        </w:rPr>
        <w:lastRenderedPageBreak/>
        <w:t>do</w:t>
      </w:r>
      <w:r w:rsidR="00483BCF" w:rsidRPr="00931C7C">
        <w:rPr>
          <w:rFonts w:cstheme="minorHAnsi"/>
          <w:color w:val="002060"/>
          <w:sz w:val="18"/>
        </w:rPr>
        <w:t xml:space="preserve"> </w:t>
      </w:r>
      <w:r w:rsidR="00483BCF" w:rsidRPr="00931C7C" w:rsidDel="0078473B">
        <w:rPr>
          <w:rFonts w:cstheme="minorHAnsi"/>
          <w:color w:val="002060"/>
          <w:sz w:val="18"/>
        </w:rPr>
        <w:t xml:space="preserve">podejmowania właściwych wyborów żywieniowych na co dzień, a także przyczyniają się do zdrowia kolejnych pokoleń i lepszego stanu naszej planety. </w:t>
      </w:r>
      <w:r w:rsidR="00483BCF" w:rsidRPr="00931C7C">
        <w:rPr>
          <w:rFonts w:cstheme="minorHAnsi"/>
          <w:color w:val="002060"/>
          <w:sz w:val="18"/>
        </w:rPr>
        <w:t>W 8 lokalizacjach w kraju zatrudnienie znajduje ponad 3 000 osób, rozwijających się zawodowo w bezpiecznym i przyjaznym środowisku pracy.</w:t>
      </w:r>
      <w:r>
        <w:rPr>
          <w:rFonts w:cstheme="minorHAnsi"/>
          <w:color w:val="002060"/>
          <w:sz w:val="18"/>
        </w:rPr>
        <w:t xml:space="preserve"> </w:t>
      </w:r>
      <w:r w:rsidRPr="00F15099">
        <w:rPr>
          <w:rFonts w:cstheme="minorHAnsi"/>
          <w:color w:val="002060"/>
          <w:sz w:val="18"/>
          <w:szCs w:val="18"/>
        </w:rPr>
        <w:t xml:space="preserve">Poznaj grupę spółek DANONE, odwiedzając </w:t>
      </w:r>
      <w:hyperlink r:id="rId11" w:history="1">
        <w:r w:rsidRPr="00931C7C">
          <w:rPr>
            <w:rFonts w:cstheme="minorHAnsi"/>
            <w:color w:val="002060"/>
            <w:sz w:val="18"/>
            <w:szCs w:val="18"/>
            <w:u w:val="single"/>
          </w:rPr>
          <w:t>www.danone.pl</w:t>
        </w:r>
      </w:hyperlink>
      <w:r>
        <w:rPr>
          <w:rFonts w:cstheme="minorHAnsi"/>
          <w:color w:val="002060"/>
          <w:sz w:val="18"/>
          <w:szCs w:val="18"/>
        </w:rPr>
        <w:t>.</w:t>
      </w:r>
    </w:p>
    <w:sectPr w:rsidR="00931C7C" w:rsidRPr="004210CC" w:rsidSect="006D4B38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890" w:right="1134" w:bottom="269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23DAB" w14:textId="77777777" w:rsidR="006D4B38" w:rsidRDefault="006D4B38">
      <w:r>
        <w:separator/>
      </w:r>
    </w:p>
  </w:endnote>
  <w:endnote w:type="continuationSeparator" w:id="0">
    <w:p w14:paraId="2EA51819" w14:textId="77777777" w:rsidR="006D4B38" w:rsidRDefault="006D4B38">
      <w:r>
        <w:continuationSeparator/>
      </w:r>
    </w:p>
  </w:endnote>
  <w:endnote w:type="continuationNotice" w:id="1">
    <w:p w14:paraId="50A3A4F7" w14:textId="77777777" w:rsidR="006D4B38" w:rsidRDefault="006D4B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RT_Albanese"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Rounded Book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kzidenz Grotesk B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8505"/>
      <w:gridCol w:w="1133"/>
    </w:tblGrid>
    <w:tr w:rsidR="002C7508" w:rsidRPr="000505FA" w14:paraId="707B871A" w14:textId="77777777" w:rsidTr="00C96AFA">
      <w:trPr>
        <w:trHeight w:val="1554"/>
      </w:trPr>
      <w:tc>
        <w:tcPr>
          <w:tcW w:w="8505" w:type="dxa"/>
        </w:tcPr>
        <w:p w14:paraId="7704669B" w14:textId="77777777" w:rsidR="002C7508" w:rsidRPr="000505FA" w:rsidRDefault="002C7508" w:rsidP="007B5D5D">
          <w:pPr>
            <w:pStyle w:val="Stopka"/>
          </w:pPr>
        </w:p>
      </w:tc>
      <w:tc>
        <w:tcPr>
          <w:tcW w:w="1133" w:type="dxa"/>
        </w:tcPr>
        <w:p w14:paraId="7EE13507" w14:textId="77777777" w:rsidR="002C7508" w:rsidRPr="00527504" w:rsidRDefault="00C96AFA" w:rsidP="00527504">
          <w:pPr>
            <w:pStyle w:val="Stopka"/>
          </w:pPr>
          <w:proofErr w:type="spellStart"/>
          <w:r w:rsidRPr="00527504">
            <w:t>Page</w:t>
          </w:r>
          <w:proofErr w:type="spellEnd"/>
          <w:r w:rsidRPr="00527504">
            <w:t xml:space="preserve"> </w:t>
          </w:r>
          <w:r w:rsidRPr="00527504">
            <w:fldChar w:fldCharType="begin"/>
          </w:r>
          <w:r w:rsidRPr="00527504">
            <w:instrText xml:space="preserve"> PAGE   \* MERGEFORMAT </w:instrText>
          </w:r>
          <w:r w:rsidRPr="00527504">
            <w:fldChar w:fldCharType="separate"/>
          </w:r>
          <w:r w:rsidR="007A02AB">
            <w:rPr>
              <w:noProof/>
            </w:rPr>
            <w:t>2</w:t>
          </w:r>
          <w:r w:rsidRPr="00527504">
            <w:fldChar w:fldCharType="end"/>
          </w:r>
        </w:p>
        <w:p w14:paraId="20BC3CF7" w14:textId="3DA4B18D" w:rsidR="00C96AFA" w:rsidRPr="00143CEA" w:rsidRDefault="00C96AFA" w:rsidP="00527504">
          <w:pPr>
            <w:pStyle w:val="Stopka"/>
          </w:pPr>
          <w:r w:rsidRPr="00527504">
            <w:fldChar w:fldCharType="begin"/>
          </w:r>
          <w:r w:rsidRPr="00527504">
            <w:instrText xml:space="preserve"> DATE \@ "d MMMM yyyy" </w:instrText>
          </w:r>
          <w:r w:rsidRPr="00527504">
            <w:fldChar w:fldCharType="separate"/>
          </w:r>
          <w:r w:rsidR="00E86444">
            <w:rPr>
              <w:noProof/>
            </w:rPr>
            <w:t>26 lutego 2024</w:t>
          </w:r>
          <w:r w:rsidRPr="00527504">
            <w:fldChar w:fldCharType="end"/>
          </w:r>
        </w:p>
      </w:tc>
    </w:tr>
  </w:tbl>
  <w:p w14:paraId="4DFAD333" w14:textId="77777777" w:rsidR="002C7508" w:rsidRPr="000505FA" w:rsidRDefault="002C7508" w:rsidP="002C7508">
    <w:pPr>
      <w:pStyle w:val="NoSpace"/>
    </w:pPr>
  </w:p>
  <w:p w14:paraId="2A8534F4" w14:textId="77777777" w:rsidR="002C7508" w:rsidRDefault="002C7508" w:rsidP="002C7508">
    <w:pPr>
      <w:pStyle w:val="NoSpace"/>
    </w:pPr>
  </w:p>
  <w:p w14:paraId="534D3DEB" w14:textId="77777777" w:rsidR="00717D25" w:rsidRDefault="00717D2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AF192" w14:textId="77777777" w:rsidR="009B137C" w:rsidRPr="000505FA" w:rsidRDefault="00D27281" w:rsidP="009B137C">
    <w:pPr>
      <w:pStyle w:val="NoSpac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4A14B72" wp14:editId="3AD808A4">
              <wp:simplePos x="0" y="0"/>
              <wp:positionH relativeFrom="column">
                <wp:posOffset>1896110</wp:posOffset>
              </wp:positionH>
              <wp:positionV relativeFrom="paragraph">
                <wp:posOffset>-889000</wp:posOffset>
              </wp:positionV>
              <wp:extent cx="2211070" cy="787400"/>
              <wp:effectExtent l="0" t="0" r="0" b="12700"/>
              <wp:wrapNone/>
              <wp:docPr id="205" name="Pole tekstow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1070" cy="787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AB8BC3" w14:textId="77777777" w:rsidR="0053062A" w:rsidRPr="005C668E" w:rsidRDefault="0053062A" w:rsidP="0053062A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Żywiec</w:t>
                          </w:r>
                          <w:r w:rsidR="00B81E3A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–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Zdrój S.A.</w:t>
                          </w:r>
                        </w:p>
                        <w:p w14:paraId="421D6D6A" w14:textId="77777777" w:rsidR="00623311" w:rsidRPr="005C668E" w:rsidRDefault="00623311" w:rsidP="0062331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</w:t>
                          </w:r>
                          <w:proofErr w:type="spellStart"/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Bobrowiecka</w:t>
                          </w:r>
                          <w:proofErr w:type="spellEnd"/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8,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00-728 Warszawa </w:t>
                          </w:r>
                        </w:p>
                        <w:p w14:paraId="7DFB5079" w14:textId="77777777" w:rsidR="0053062A" w:rsidRPr="005C668E" w:rsidRDefault="0053062A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</w:p>
                        <w:p w14:paraId="2D4B3169" w14:textId="77777777" w:rsidR="001D5D39" w:rsidRDefault="0061346B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553-001-67-38, KRS 0000027034 </w:t>
                          </w:r>
                          <w:r w:rsidR="00AC23B0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Sąd Rejonowy dla m. st. Warszawy, XIII Wydział Gospodarczy KRS</w:t>
                          </w:r>
                          <w:r w:rsidR="00892C06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Kapitał Zakładowy 18 </w:t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337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000 PLN</w:t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(opłacony w całości)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; BDO: 000016416</w:t>
                          </w:r>
                        </w:p>
                        <w:p w14:paraId="38B361EF" w14:textId="77777777" w:rsidR="0048506C" w:rsidRPr="00D0066F" w:rsidRDefault="0048506C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A14B72" id="_x0000_t202" coordsize="21600,21600" o:spt="202" path="m,l,21600r21600,l21600,xe">
              <v:stroke joinstyle="miter"/>
              <v:path gradientshapeok="t" o:connecttype="rect"/>
            </v:shapetype>
            <v:shape id="Pole tekstowe 205" o:spid="_x0000_s1026" type="#_x0000_t202" style="position:absolute;margin-left:149.3pt;margin-top:-70pt;width:174.1pt;height:62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" filled="f" stroked="f">
              <v:textbox inset="0,0,0,0">
                <w:txbxContent>
                  <w:p w14:paraId="1AAB8BC3" w14:textId="77777777" w:rsidR="0053062A" w:rsidRPr="005C668E" w:rsidRDefault="0053062A" w:rsidP="0053062A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Żywiec</w:t>
                    </w:r>
                    <w:r w:rsidR="00B81E3A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–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Zdrój S.A.</w:t>
                    </w:r>
                  </w:p>
                  <w:p w14:paraId="421D6D6A" w14:textId="77777777" w:rsidR="00623311" w:rsidRPr="005C668E" w:rsidRDefault="00623311" w:rsidP="00623311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Bobrowiecka 8,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  <w:t xml:space="preserve">00-728 Warszawa </w:t>
                    </w:r>
                  </w:p>
                  <w:p w14:paraId="7DFB5079" w14:textId="77777777" w:rsidR="0053062A" w:rsidRPr="005C668E" w:rsidRDefault="0053062A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</w:p>
                  <w:p w14:paraId="2D4B3169" w14:textId="77777777" w:rsidR="001D5D39" w:rsidRDefault="0061346B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NIP 553-001-67-38, KRS 0000027034 </w:t>
                    </w:r>
                    <w:r w:rsidR="00AC23B0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Sąd Rejonowy dla m. st. Warszawy, XIII Wydział Gospodarczy KRS</w:t>
                    </w:r>
                    <w:r w:rsidR="00892C06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Kapitał Zakładowy 18 </w:t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337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000 PLN</w:t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(opłacony w całości)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; BDO: 000016416</w:t>
                    </w:r>
                  </w:p>
                  <w:p w14:paraId="38B361EF" w14:textId="77777777" w:rsidR="0048506C" w:rsidRPr="00D0066F" w:rsidRDefault="0048506C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  <w:r w:rsidR="00DE1C96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CD04636" wp14:editId="2D2235CC">
              <wp:simplePos x="0" y="0"/>
              <wp:positionH relativeFrom="column">
                <wp:posOffset>-10478</wp:posOffset>
              </wp:positionH>
              <wp:positionV relativeFrom="paragraph">
                <wp:posOffset>-1258887</wp:posOffset>
              </wp:positionV>
              <wp:extent cx="2371725" cy="9525"/>
              <wp:effectExtent l="0" t="0" r="28575" b="28575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71725" cy="9525"/>
                      </a:xfrm>
                      <a:prstGeom prst="line">
                        <a:avLst/>
                      </a:prstGeom>
                      <a:ln>
                        <a:solidFill>
                          <a:srgbClr val="005E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158F341" id="Łącznik prosty 1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5pt,-99.1pt" to="185.9pt,-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" strokecolor="#005eb8"/>
          </w:pict>
        </mc:Fallback>
      </mc:AlternateContent>
    </w:r>
    <w:r w:rsidR="00E92F30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476A515" wp14:editId="26A7E588">
              <wp:simplePos x="0" y="0"/>
              <wp:positionH relativeFrom="margin">
                <wp:posOffset>13970</wp:posOffset>
              </wp:positionH>
              <wp:positionV relativeFrom="paragraph">
                <wp:posOffset>-889635</wp:posOffset>
              </wp:positionV>
              <wp:extent cx="1711960" cy="670560"/>
              <wp:effectExtent l="0" t="0" r="2540" b="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960" cy="670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EB8645" w14:textId="77777777" w:rsidR="00614240" w:rsidRPr="004E1DE9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Danone</w:t>
                          </w:r>
                          <w:proofErr w:type="spellEnd"/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Sp. z o.o.</w:t>
                          </w: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62331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</w:t>
                          </w:r>
                          <w:proofErr w:type="spellStart"/>
                          <w:r w:rsidR="0062331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Bobrowiecka</w:t>
                          </w:r>
                          <w:proofErr w:type="spellEnd"/>
                          <w:r w:rsidR="0062331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8, 00-728 Warszawa </w:t>
                          </w:r>
                          <w:r w:rsidR="006D1725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</w:p>
                        <w:p w14:paraId="4E8AA7AF" w14:textId="77777777" w:rsidR="00644EFD" w:rsidRPr="004E1DE9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tel. (+48) 22 86 08</w:t>
                          </w:r>
                          <w:r w:rsidR="00644EFD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 </w:t>
                          </w: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200</w:t>
                          </w:r>
                          <w:r w:rsidR="006D1725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384FBB44" w14:textId="77777777" w:rsidR="00941E5E" w:rsidRPr="004E1DE9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NIP 527-020-44-71, KRS 0000014227</w:t>
                          </w:r>
                          <w:r w:rsidR="00F71B27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Sąd Rejonowy dla m. st. Warszawy, XII</w:t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I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Wydział Gospodarczy KRS </w:t>
                          </w:r>
                          <w:r w:rsidR="00F71B27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Kapitał zakładowy 53 550</w:t>
                          </w:r>
                          <w:r w:rsidR="00AC23B0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 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000</w:t>
                          </w:r>
                          <w:r w:rsidR="00AC23B0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PLN; BDO: 000013290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76A515" id="Pole tekstowe 217" o:spid="_x0000_s1027" type="#_x0000_t202" style="position:absolute;margin-left:1.1pt;margin-top:-70.05pt;width:134.8pt;height:52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" filled="f" stroked="f">
              <v:textbox inset="0,0,0,0">
                <w:txbxContent>
                  <w:p w14:paraId="08EB8645" w14:textId="77777777" w:rsidR="00614240" w:rsidRPr="004E1DE9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Danone Sp. z o.o.</w:t>
                    </w: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62331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Bobrowiecka 8, 00-728 Warszawa </w:t>
                    </w:r>
                    <w:r w:rsidR="006D1725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</w:p>
                  <w:p w14:paraId="4E8AA7AF" w14:textId="77777777" w:rsidR="00644EFD" w:rsidRPr="004E1DE9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tel. (+48) 22 86 08</w:t>
                    </w:r>
                    <w:r w:rsidR="00644EFD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 </w:t>
                    </w: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200</w:t>
                    </w:r>
                    <w:r w:rsidR="006D1725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</w:p>
                  <w:p w14:paraId="384FBB44" w14:textId="77777777" w:rsidR="00941E5E" w:rsidRPr="004E1DE9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NIP 527-020-44-71, KRS 0000014227</w:t>
                    </w:r>
                    <w:r w:rsidR="00F71B27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Sąd Rejonowy dla m. st. Warszawy, XII</w:t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I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Wydział Gospodarczy KRS </w:t>
                    </w:r>
                    <w:r w:rsidR="00F71B27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Kapitał zakładowy 53 550</w:t>
                    </w:r>
                    <w:r w:rsidR="00AC23B0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 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000</w:t>
                    </w:r>
                    <w:r w:rsidR="00AC23B0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PLN; BDO: 000013290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92F30" w:rsidRPr="00A81919">
      <w:rPr>
        <w:noProof/>
      </w:rPr>
      <w:drawing>
        <wp:anchor distT="0" distB="0" distL="114300" distR="114300" simplePos="0" relativeHeight="251658245" behindDoc="0" locked="0" layoutInCell="1" allowOverlap="1" wp14:anchorId="121D5026" wp14:editId="09988F0F">
          <wp:simplePos x="0" y="0"/>
          <wp:positionH relativeFrom="column">
            <wp:posOffset>-635</wp:posOffset>
          </wp:positionH>
          <wp:positionV relativeFrom="paragraph">
            <wp:posOffset>-1108710</wp:posOffset>
          </wp:positionV>
          <wp:extent cx="361950" cy="180975"/>
          <wp:effectExtent l="0" t="0" r="0" b="9525"/>
          <wp:wrapNone/>
          <wp:docPr id="17" name="Obraz 17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24AF270-8DA1-4CF6-84D8-8DE0B14989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724AF270-8DA1-4CF6-84D8-8DE0B14989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195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2F30" w:rsidRPr="00A81919">
      <w:rPr>
        <w:noProof/>
      </w:rPr>
      <w:drawing>
        <wp:anchor distT="0" distB="0" distL="114300" distR="114300" simplePos="0" relativeHeight="251658246" behindDoc="0" locked="0" layoutInCell="1" allowOverlap="1" wp14:anchorId="3CB4F057" wp14:editId="047514CC">
          <wp:simplePos x="0" y="0"/>
          <wp:positionH relativeFrom="column">
            <wp:posOffset>1903730</wp:posOffset>
          </wp:positionH>
          <wp:positionV relativeFrom="paragraph">
            <wp:posOffset>-1078865</wp:posOffset>
          </wp:positionV>
          <wp:extent cx="448310" cy="153035"/>
          <wp:effectExtent l="0" t="0" r="8890" b="0"/>
          <wp:wrapNone/>
          <wp:docPr id="15" name="Obraz 15" descr="A picture containing text, outdoor,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20B4F04-4AF2-4B13-90A2-5A2D9960B7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text, outdoor, sign&#10;&#10;Description automatically generated">
                    <a:extLst>
                      <a:ext uri="{FF2B5EF4-FFF2-40B4-BE49-F238E27FC236}">
                        <a16:creationId xmlns:a16="http://schemas.microsoft.com/office/drawing/2014/main" id="{E20B4F04-4AF2-4B13-90A2-5A2D9960B7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8310" cy="153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E22EB4" w14:textId="77777777" w:rsidR="009B137C" w:rsidRDefault="009B137C" w:rsidP="009B137C">
    <w:pPr>
      <w:pStyle w:val="NoSpa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567B9" w14:textId="77777777" w:rsidR="006D4B38" w:rsidRDefault="006D4B38">
      <w:r>
        <w:separator/>
      </w:r>
    </w:p>
  </w:footnote>
  <w:footnote w:type="continuationSeparator" w:id="0">
    <w:p w14:paraId="61AF4194" w14:textId="77777777" w:rsidR="006D4B38" w:rsidRDefault="006D4B38">
      <w:r>
        <w:continuationSeparator/>
      </w:r>
    </w:p>
  </w:footnote>
  <w:footnote w:type="continuationNotice" w:id="1">
    <w:p w14:paraId="3EA9BE0A" w14:textId="77777777" w:rsidR="006D4B38" w:rsidRDefault="006D4B38">
      <w:pPr>
        <w:spacing w:after="0" w:line="240" w:lineRule="auto"/>
      </w:pPr>
    </w:p>
  </w:footnote>
  <w:footnote w:id="2">
    <w:p w14:paraId="7A172D58" w14:textId="6374CBE2" w:rsidR="00571D22" w:rsidRPr="004F6EBA" w:rsidRDefault="00571D22">
      <w:pPr>
        <w:pStyle w:val="Tekstprzypisudolnego"/>
        <w:rPr>
          <w:color w:val="002060"/>
          <w:sz w:val="14"/>
          <w:szCs w:val="14"/>
          <w:lang w:val="pl-PL"/>
        </w:rPr>
      </w:pPr>
      <w:r w:rsidRPr="004F6EBA">
        <w:rPr>
          <w:rStyle w:val="Odwoanieprzypisudolnego"/>
          <w:sz w:val="14"/>
          <w:szCs w:val="14"/>
        </w:rPr>
        <w:footnoteRef/>
      </w:r>
      <w:r w:rsidRPr="004F6EBA">
        <w:rPr>
          <w:sz w:val="14"/>
          <w:szCs w:val="14"/>
          <w:lang w:val="pl-PL"/>
        </w:rPr>
        <w:t xml:space="preserve"> </w:t>
      </w:r>
      <w:r w:rsidRPr="004F6EBA">
        <w:rPr>
          <w:color w:val="002060"/>
          <w:sz w:val="14"/>
          <w:szCs w:val="14"/>
          <w:lang w:val="pl-PL"/>
        </w:rPr>
        <w:t>Wśród wiodących marek jogurtów pitnych wybranych smaków z wyłączeniem marek własnych na podstawie badania IQS, sierpień 2023, próba: 720 konsumentów.</w:t>
      </w:r>
    </w:p>
  </w:footnote>
  <w:footnote w:id="3">
    <w:p w14:paraId="468D8CFF" w14:textId="0A22A006" w:rsidR="00E00C2C" w:rsidRPr="004F6EBA" w:rsidRDefault="00E00C2C">
      <w:pPr>
        <w:pStyle w:val="Tekstprzypisudolnego"/>
        <w:rPr>
          <w:sz w:val="14"/>
          <w:szCs w:val="14"/>
          <w:lang w:val="pl-PL"/>
        </w:rPr>
      </w:pPr>
      <w:r w:rsidRPr="004F6EBA">
        <w:rPr>
          <w:rStyle w:val="Odwoanieprzypisudolnego"/>
          <w:sz w:val="14"/>
          <w:szCs w:val="14"/>
        </w:rPr>
        <w:footnoteRef/>
      </w:r>
      <w:r w:rsidRPr="004F6EBA">
        <w:rPr>
          <w:sz w:val="14"/>
          <w:szCs w:val="14"/>
          <w:lang w:val="pl-PL"/>
        </w:rPr>
        <w:t xml:space="preserve"> </w:t>
      </w:r>
      <w:r w:rsidRPr="004F6EBA">
        <w:rPr>
          <w:color w:val="002060"/>
          <w:sz w:val="14"/>
          <w:szCs w:val="14"/>
          <w:lang w:val="pl-PL"/>
        </w:rPr>
        <w:t xml:space="preserve">Badanie </w:t>
      </w:r>
      <w:proofErr w:type="spellStart"/>
      <w:r w:rsidRPr="004F6EBA">
        <w:rPr>
          <w:color w:val="002060"/>
          <w:sz w:val="14"/>
          <w:szCs w:val="14"/>
          <w:lang w:val="pl-PL"/>
        </w:rPr>
        <w:t>superiority</w:t>
      </w:r>
      <w:proofErr w:type="spellEnd"/>
      <w:r w:rsidRPr="004F6EBA">
        <w:rPr>
          <w:color w:val="002060"/>
          <w:sz w:val="14"/>
          <w:szCs w:val="14"/>
          <w:lang w:val="pl-PL"/>
        </w:rPr>
        <w:t xml:space="preserve"> </w:t>
      </w:r>
      <w:proofErr w:type="spellStart"/>
      <w:r w:rsidRPr="004F6EBA">
        <w:rPr>
          <w:color w:val="002060"/>
          <w:sz w:val="14"/>
          <w:szCs w:val="14"/>
          <w:lang w:val="pl-PL"/>
        </w:rPr>
        <w:t>Danone</w:t>
      </w:r>
      <w:proofErr w:type="spellEnd"/>
      <w:r w:rsidRPr="004F6EBA">
        <w:rPr>
          <w:color w:val="002060"/>
          <w:sz w:val="14"/>
          <w:szCs w:val="14"/>
          <w:lang w:val="pl-PL"/>
        </w:rPr>
        <w:t>, realizowane przez IQS, sierpień 2023, próba: 720 konsumentów. Więcej informacji na www.danio.com.pl</w:t>
      </w:r>
    </w:p>
  </w:footnote>
  <w:footnote w:id="4">
    <w:p w14:paraId="7722FFBE" w14:textId="57D1984D" w:rsidR="00E00C2C" w:rsidRPr="004F6EBA" w:rsidRDefault="00E00C2C">
      <w:pPr>
        <w:pStyle w:val="Tekstprzypisudolnego"/>
        <w:rPr>
          <w:sz w:val="14"/>
          <w:szCs w:val="14"/>
          <w:lang w:val="pl-PL"/>
        </w:rPr>
      </w:pPr>
      <w:r w:rsidRPr="007379F9">
        <w:rPr>
          <w:color w:val="002060"/>
          <w:sz w:val="14"/>
          <w:szCs w:val="14"/>
          <w:lang w:val="pl-PL"/>
        </w:rPr>
        <w:footnoteRef/>
      </w:r>
      <w:r w:rsidRPr="004F6EBA">
        <w:rPr>
          <w:color w:val="002060"/>
          <w:sz w:val="14"/>
          <w:szCs w:val="14"/>
          <w:lang w:val="pl-PL"/>
        </w:rPr>
        <w:t xml:space="preserve"> Jak wyżej</w:t>
      </w:r>
    </w:p>
  </w:footnote>
  <w:footnote w:id="5">
    <w:p w14:paraId="2E9A3106" w14:textId="24057BA8" w:rsidR="005F3E4B" w:rsidRPr="004F6EBA" w:rsidRDefault="005F3E4B" w:rsidP="005F3E4B">
      <w:pPr>
        <w:pStyle w:val="Tekstprzypisudolnego"/>
        <w:rPr>
          <w:sz w:val="14"/>
          <w:szCs w:val="14"/>
          <w:lang w:val="pl-PL"/>
        </w:rPr>
      </w:pPr>
      <w:r w:rsidRPr="004F6EBA">
        <w:rPr>
          <w:rStyle w:val="Odwoanieprzypisudolnego"/>
          <w:color w:val="002060"/>
          <w:sz w:val="14"/>
          <w:szCs w:val="14"/>
        </w:rPr>
        <w:footnoteRef/>
      </w:r>
      <w:r w:rsidRPr="004F6EBA">
        <w:rPr>
          <w:color w:val="002060"/>
          <w:sz w:val="14"/>
          <w:szCs w:val="14"/>
          <w:lang w:val="pl-PL"/>
        </w:rPr>
        <w:t xml:space="preserve"> </w:t>
      </w:r>
      <w:proofErr w:type="spellStart"/>
      <w:r w:rsidR="005106F4" w:rsidRPr="004F6EBA">
        <w:rPr>
          <w:color w:val="002060"/>
          <w:sz w:val="14"/>
          <w:szCs w:val="14"/>
          <w:lang w:val="pl-PL"/>
        </w:rPr>
        <w:t>Danone</w:t>
      </w:r>
      <w:proofErr w:type="spellEnd"/>
      <w:r w:rsidR="005106F4" w:rsidRPr="004F6EBA">
        <w:rPr>
          <w:color w:val="002060"/>
          <w:sz w:val="14"/>
          <w:szCs w:val="14"/>
          <w:lang w:val="pl-PL"/>
        </w:rPr>
        <w:t xml:space="preserve"> za Consumer Panel Services Poland, Panel Gospodarstw Domowych; Kategoria: Serki Homogenizowane; Grupa populacyjna: Cała populacja gospodarstw domowych w Polsce; Rynek: cała Polska; Fakt: penetracja; Produkt: Danio; Okres: cały rok 2023</w:t>
      </w:r>
    </w:p>
  </w:footnote>
  <w:footnote w:id="6">
    <w:p w14:paraId="3FA0CA30" w14:textId="31311355" w:rsidR="00E00CF2" w:rsidRPr="004F6EBA" w:rsidRDefault="00E00CF2" w:rsidP="00E00CF2">
      <w:pPr>
        <w:pStyle w:val="Tekstprzypisudolnego"/>
        <w:rPr>
          <w:color w:val="002060"/>
          <w:sz w:val="14"/>
          <w:szCs w:val="14"/>
          <w:lang w:val="pl-PL"/>
        </w:rPr>
      </w:pPr>
      <w:r w:rsidRPr="004F6EBA">
        <w:rPr>
          <w:rStyle w:val="Odwoanieprzypisudolnego"/>
          <w:color w:val="002060"/>
          <w:sz w:val="14"/>
          <w:szCs w:val="14"/>
        </w:rPr>
        <w:footnoteRef/>
      </w:r>
      <w:r w:rsidRPr="004F6EBA">
        <w:rPr>
          <w:color w:val="002060"/>
          <w:sz w:val="14"/>
          <w:szCs w:val="14"/>
          <w:lang w:val="pl-PL"/>
        </w:rPr>
        <w:t xml:space="preserve"> </w:t>
      </w:r>
      <w:proofErr w:type="spellStart"/>
      <w:r w:rsidR="007B2126" w:rsidRPr="004F6EBA">
        <w:rPr>
          <w:color w:val="002060"/>
          <w:sz w:val="14"/>
          <w:szCs w:val="14"/>
          <w:lang w:val="pl-PL"/>
        </w:rPr>
        <w:t>Danone</w:t>
      </w:r>
      <w:proofErr w:type="spellEnd"/>
      <w:r w:rsidR="007B2126" w:rsidRPr="004F6EBA">
        <w:rPr>
          <w:color w:val="002060"/>
          <w:sz w:val="14"/>
          <w:szCs w:val="14"/>
          <w:lang w:val="pl-PL"/>
        </w:rPr>
        <w:t xml:space="preserve"> za </w:t>
      </w:r>
      <w:proofErr w:type="spellStart"/>
      <w:r w:rsidR="007B2126" w:rsidRPr="004F6EBA">
        <w:rPr>
          <w:color w:val="002060"/>
          <w:sz w:val="14"/>
          <w:szCs w:val="14"/>
          <w:lang w:val="pl-PL"/>
        </w:rPr>
        <w:t>NielsenIQ</w:t>
      </w:r>
      <w:proofErr w:type="spellEnd"/>
      <w:r w:rsidR="007B2126" w:rsidRPr="004F6EBA">
        <w:rPr>
          <w:color w:val="002060"/>
          <w:sz w:val="14"/>
          <w:szCs w:val="14"/>
          <w:lang w:val="pl-PL"/>
        </w:rPr>
        <w:t>, Panel Handlu Detalicznego, Total Polska (Food), Zmiana sprzedaży wartościowej i wolumenowej w skumulowanym okresie tydzień 1- tydzień 52 2023, kategoria: świeże produkty mleczne, segment: jogurty pitne.</w:t>
      </w:r>
    </w:p>
  </w:footnote>
  <w:footnote w:id="7">
    <w:p w14:paraId="65785E49" w14:textId="05EB8FAE" w:rsidR="00C32B4E" w:rsidRPr="002731CD" w:rsidRDefault="00C32B4E">
      <w:pPr>
        <w:pStyle w:val="Tekstprzypisudolnego"/>
        <w:rPr>
          <w:color w:val="002060"/>
          <w:sz w:val="14"/>
          <w:szCs w:val="14"/>
          <w:lang w:val="pl-PL"/>
        </w:rPr>
      </w:pPr>
      <w:r w:rsidRPr="004F6EBA">
        <w:rPr>
          <w:rStyle w:val="Odwoanieprzypisudolnego"/>
          <w:color w:val="002060"/>
          <w:sz w:val="14"/>
          <w:szCs w:val="14"/>
        </w:rPr>
        <w:footnoteRef/>
      </w:r>
      <w:r w:rsidRPr="004F6EBA">
        <w:rPr>
          <w:color w:val="002060"/>
          <w:sz w:val="14"/>
          <w:szCs w:val="14"/>
          <w:lang w:val="pl-PL"/>
        </w:rPr>
        <w:t xml:space="preserve"> </w:t>
      </w:r>
      <w:r w:rsidR="00065113" w:rsidRPr="004F6EBA">
        <w:rPr>
          <w:color w:val="002060"/>
          <w:sz w:val="14"/>
          <w:szCs w:val="14"/>
          <w:lang w:val="pl-PL"/>
        </w:rPr>
        <w:t xml:space="preserve">Badanie </w:t>
      </w:r>
      <w:proofErr w:type="spellStart"/>
      <w:r w:rsidR="00065113" w:rsidRPr="004F6EBA">
        <w:rPr>
          <w:color w:val="002060"/>
          <w:sz w:val="14"/>
          <w:szCs w:val="14"/>
          <w:lang w:val="pl-PL"/>
        </w:rPr>
        <w:t>superiority</w:t>
      </w:r>
      <w:proofErr w:type="spellEnd"/>
      <w:r w:rsidR="00065113" w:rsidRPr="004F6EBA">
        <w:rPr>
          <w:color w:val="002060"/>
          <w:sz w:val="14"/>
          <w:szCs w:val="14"/>
          <w:lang w:val="pl-PL"/>
        </w:rPr>
        <w:t xml:space="preserve"> </w:t>
      </w:r>
      <w:proofErr w:type="spellStart"/>
      <w:r w:rsidR="00065113" w:rsidRPr="004F6EBA">
        <w:rPr>
          <w:color w:val="002060"/>
          <w:sz w:val="14"/>
          <w:szCs w:val="14"/>
          <w:lang w:val="pl-PL"/>
        </w:rPr>
        <w:t>Danone</w:t>
      </w:r>
      <w:proofErr w:type="spellEnd"/>
      <w:r w:rsidR="00065113" w:rsidRPr="004F6EBA">
        <w:rPr>
          <w:color w:val="002060"/>
          <w:sz w:val="14"/>
          <w:szCs w:val="14"/>
          <w:lang w:val="pl-PL"/>
        </w:rPr>
        <w:t>, realizowane przez IQS</w:t>
      </w:r>
      <w:r w:rsidR="00571D22" w:rsidRPr="004F6EBA">
        <w:rPr>
          <w:color w:val="002060"/>
          <w:sz w:val="14"/>
          <w:szCs w:val="14"/>
          <w:lang w:val="pl-PL"/>
        </w:rPr>
        <w:t>, sierpień 2023, próba: 720 konsumentów</w:t>
      </w:r>
      <w:r w:rsidR="00065113" w:rsidRPr="004F6EBA">
        <w:rPr>
          <w:color w:val="002060"/>
          <w:sz w:val="14"/>
          <w:szCs w:val="14"/>
          <w:lang w:val="pl-PL"/>
        </w:rPr>
        <w:t>. Więcej informacji na www.danio.com.pl</w:t>
      </w:r>
    </w:p>
  </w:footnote>
  <w:footnote w:id="8">
    <w:p w14:paraId="3C7F2248" w14:textId="77777777" w:rsidR="00931C7C" w:rsidRPr="002731CD" w:rsidRDefault="00931C7C" w:rsidP="00931C7C">
      <w:pPr>
        <w:pStyle w:val="Bezodstpw"/>
        <w:rPr>
          <w:color w:val="000000"/>
          <w:sz w:val="14"/>
          <w:szCs w:val="14"/>
          <w:lang w:eastAsia="pl-PL"/>
        </w:rPr>
      </w:pPr>
      <w:r w:rsidRPr="002731CD">
        <w:rPr>
          <w:rStyle w:val="Odwoanieprzypisudolnego"/>
          <w:rFonts w:eastAsiaTheme="minorHAnsi"/>
          <w:sz w:val="14"/>
          <w:szCs w:val="14"/>
        </w:rPr>
        <w:footnoteRef/>
      </w:r>
      <w:r w:rsidRPr="002731CD">
        <w:rPr>
          <w:sz w:val="14"/>
          <w:szCs w:val="14"/>
        </w:rPr>
        <w:t xml:space="preserve"> </w:t>
      </w:r>
      <w:proofErr w:type="spellStart"/>
      <w:r w:rsidRPr="002731CD">
        <w:rPr>
          <w:sz w:val="14"/>
          <w:szCs w:val="14"/>
        </w:rPr>
        <w:t>Danone</w:t>
      </w:r>
      <w:proofErr w:type="spellEnd"/>
      <w:r w:rsidRPr="002731CD">
        <w:rPr>
          <w:sz w:val="14"/>
          <w:szCs w:val="14"/>
        </w:rPr>
        <w:t xml:space="preserve"> za Nielsen” – firma </w:t>
      </w:r>
      <w:proofErr w:type="spellStart"/>
      <w:r w:rsidRPr="002731CD">
        <w:rPr>
          <w:sz w:val="14"/>
          <w:szCs w:val="14"/>
        </w:rPr>
        <w:t>Danone</w:t>
      </w:r>
      <w:proofErr w:type="spellEnd"/>
      <w:r w:rsidRPr="002731CD">
        <w:rPr>
          <w:sz w:val="14"/>
          <w:szCs w:val="14"/>
        </w:rPr>
        <w:t>, wykluczając marki własne, osiągnęła najwyższy udział wartościowy sprzedaży w grupie produktów nabiałowych (rozumianej jako suma kategorii: desery mleczne, serki homogenizowane, mleko smakowe, kawa mrożona, produkty mleczne dla dzieci, desery roślinne i jogurty, kefiry, maślanki i jogurty) oraz w grupie produktów roślinnych (rozumianej jako suma kategorii: napoje, desery, jogurty i śmietany pochodzenia roślinnego), Panel Handlu Detalicznego, rynek: Cała Polska z Dyskontami (Food), sprzedaż wartościowa - udziały, okres IV 2018 – III 2020.</w:t>
      </w:r>
    </w:p>
    <w:p w14:paraId="7453076F" w14:textId="77777777" w:rsidR="00931C7C" w:rsidRPr="002731CD" w:rsidRDefault="00931C7C" w:rsidP="00931C7C">
      <w:pPr>
        <w:pStyle w:val="Tekstprzypisudolnego"/>
        <w:rPr>
          <w:color w:val="FF0000"/>
          <w:sz w:val="14"/>
          <w:szCs w:val="14"/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5980B" w14:textId="6D066215" w:rsidR="002C7508" w:rsidRPr="002862A4" w:rsidRDefault="00931C7C" w:rsidP="002C7508">
    <w:r>
      <w:rPr>
        <w:noProof/>
      </w:rPr>
      <w:drawing>
        <wp:anchor distT="0" distB="0" distL="114300" distR="114300" simplePos="0" relativeHeight="251658243" behindDoc="1" locked="0" layoutInCell="1" allowOverlap="1" wp14:anchorId="380A26DE" wp14:editId="79F8E77B">
          <wp:simplePos x="0" y="0"/>
          <wp:positionH relativeFrom="column">
            <wp:posOffset>-94615</wp:posOffset>
          </wp:positionH>
          <wp:positionV relativeFrom="paragraph">
            <wp:posOffset>269875</wp:posOffset>
          </wp:positionV>
          <wp:extent cx="1061445" cy="1369418"/>
          <wp:effectExtent l="0" t="0" r="0" b="0"/>
          <wp:wrapNone/>
          <wp:docPr id="198" name="Obraz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one Master Logo Primary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45" cy="1369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36A6E6" w14:textId="1EC7AB61" w:rsidR="004F7114" w:rsidRPr="000505FA" w:rsidRDefault="004F7114" w:rsidP="002862A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A3706" w14:textId="77777777" w:rsidR="00483BCF" w:rsidRDefault="00483BCF" w:rsidP="00483BCF">
    <w:pPr>
      <w:pStyle w:val="NameAddress"/>
      <w:jc w:val="right"/>
    </w:pPr>
  </w:p>
  <w:p w14:paraId="130B5C39" w14:textId="77777777" w:rsidR="00483BCF" w:rsidRDefault="00483BCF" w:rsidP="00483BCF">
    <w:pPr>
      <w:pStyle w:val="NameAddress"/>
      <w:jc w:val="right"/>
    </w:pPr>
  </w:p>
  <w:p w14:paraId="16632164" w14:textId="77777777" w:rsidR="00483BCF" w:rsidRDefault="00483BCF" w:rsidP="00483BCF">
    <w:pPr>
      <w:pStyle w:val="NameAddress"/>
      <w:jc w:val="right"/>
    </w:pPr>
  </w:p>
  <w:p w14:paraId="75DE648B" w14:textId="77777777" w:rsidR="00483BCF" w:rsidRDefault="00483BCF" w:rsidP="00483BCF">
    <w:pPr>
      <w:pStyle w:val="NameAddress"/>
      <w:jc w:val="right"/>
    </w:pPr>
  </w:p>
  <w:p w14:paraId="522F3A39" w14:textId="77777777" w:rsidR="00483BCF" w:rsidRDefault="00483BCF" w:rsidP="00483BCF">
    <w:pPr>
      <w:pStyle w:val="NameAddress"/>
      <w:jc w:val="right"/>
    </w:pPr>
  </w:p>
  <w:p w14:paraId="4B9F93C5" w14:textId="77777777" w:rsidR="00483BCF" w:rsidRDefault="00483BCF" w:rsidP="00483BCF">
    <w:pPr>
      <w:pStyle w:val="NameAddress"/>
      <w:jc w:val="right"/>
    </w:pPr>
  </w:p>
  <w:p w14:paraId="20EACFC4" w14:textId="77777777" w:rsidR="00483BCF" w:rsidRDefault="00483BCF" w:rsidP="00483BCF">
    <w:pPr>
      <w:pStyle w:val="NameAddress"/>
      <w:jc w:val="right"/>
    </w:pPr>
  </w:p>
  <w:p w14:paraId="5DCC248D" w14:textId="77777777" w:rsidR="00483BCF" w:rsidRDefault="00483BCF" w:rsidP="00483BCF">
    <w:pPr>
      <w:pStyle w:val="NameAddress"/>
      <w:jc w:val="right"/>
    </w:pPr>
  </w:p>
  <w:p w14:paraId="1273909D" w14:textId="6B314FB8" w:rsidR="00C0438F" w:rsidRDefault="00483BCF" w:rsidP="00483BCF">
    <w:pPr>
      <w:pStyle w:val="NameAddress"/>
      <w:jc w:val="right"/>
    </w:pPr>
    <w:r>
      <w:t>INFORMACJA PRASOWA</w:t>
    </w:r>
    <w:r>
      <w:rPr>
        <w:noProof/>
      </w:rPr>
      <w:t xml:space="preserve"> </w:t>
    </w:r>
    <w:r w:rsidR="00C0438F">
      <w:rPr>
        <w:noProof/>
      </w:rPr>
      <w:drawing>
        <wp:anchor distT="0" distB="0" distL="114300" distR="114300" simplePos="0" relativeHeight="251658242" behindDoc="1" locked="0" layoutInCell="1" allowOverlap="1" wp14:anchorId="2857EBBE" wp14:editId="4FFBA978">
          <wp:simplePos x="0" y="0"/>
          <wp:positionH relativeFrom="page">
            <wp:posOffset>609600</wp:posOffset>
          </wp:positionH>
          <wp:positionV relativeFrom="page">
            <wp:posOffset>337634</wp:posOffset>
          </wp:positionV>
          <wp:extent cx="1061280" cy="1179588"/>
          <wp:effectExtent l="0" t="0" r="5715" b="1905"/>
          <wp:wrapNone/>
          <wp:docPr id="199" name="Obraz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280" cy="11795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8863D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B26C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D48066"/>
    <w:lvl w:ilvl="0">
      <w:start w:val="1"/>
      <w:numFmt w:val="lowerRoman"/>
      <w:lvlText w:val="%1."/>
      <w:lvlJc w:val="right"/>
      <w:pPr>
        <w:ind w:left="851" w:hanging="284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CE0C52D2"/>
    <w:lvl w:ilvl="0">
      <w:start w:val="1"/>
      <w:numFmt w:val="lowerLetter"/>
      <w:lvlText w:val="%1)"/>
      <w:lvlJc w:val="left"/>
      <w:pPr>
        <w:ind w:left="567" w:hanging="283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EE524E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DE23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090003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FFFFFF83"/>
    <w:multiLevelType w:val="singleLevel"/>
    <w:tmpl w:val="898ADA54"/>
    <w:lvl w:ilvl="0">
      <w:start w:val="1"/>
      <w:numFmt w:val="bullet"/>
      <w:pStyle w:val="Listapunktowana2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FFFFFF88"/>
    <w:multiLevelType w:val="singleLevel"/>
    <w:tmpl w:val="E2A43AF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979E1BA4"/>
    <w:lvl w:ilvl="0">
      <w:start w:val="1"/>
      <w:numFmt w:val="bullet"/>
      <w:pStyle w:val="Listapunktowana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4B43005"/>
    <w:multiLevelType w:val="multilevel"/>
    <w:tmpl w:val="AEEE736E"/>
    <w:styleLink w:val="BulletedList"/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  <w:sz w:val="18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RT_Albanese" w:hAnsi="RT_Albanese" w:hint="default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RT_Albanese" w:hAnsi="RT_Albanese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417859"/>
    <w:multiLevelType w:val="multilevel"/>
    <w:tmpl w:val="AEEE736E"/>
    <w:numStyleLink w:val="BulletedList"/>
  </w:abstractNum>
  <w:abstractNum w:abstractNumId="12" w15:restartNumberingAfterBreak="0">
    <w:nsid w:val="12B25E48"/>
    <w:multiLevelType w:val="multilevel"/>
    <w:tmpl w:val="1AF0E620"/>
    <w:styleLink w:val="ListNumbers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2D657A2"/>
    <w:multiLevelType w:val="multilevel"/>
    <w:tmpl w:val="AEEE736E"/>
    <w:numStyleLink w:val="BulletedList"/>
  </w:abstractNum>
  <w:abstractNum w:abstractNumId="14" w15:restartNumberingAfterBreak="0">
    <w:nsid w:val="138E5E7B"/>
    <w:multiLevelType w:val="multilevel"/>
    <w:tmpl w:val="0409001D"/>
    <w:numStyleLink w:val="NumberedList"/>
  </w:abstractNum>
  <w:abstractNum w:abstractNumId="15" w15:restartNumberingAfterBreak="0">
    <w:nsid w:val="18813AAE"/>
    <w:multiLevelType w:val="hybridMultilevel"/>
    <w:tmpl w:val="41EC741A"/>
    <w:lvl w:ilvl="0" w:tplc="8096A036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B753A7"/>
    <w:multiLevelType w:val="multilevel"/>
    <w:tmpl w:val="3F622288"/>
    <w:styleLink w:val="NumberedLists"/>
    <w:lvl w:ilvl="0">
      <w:start w:val="1"/>
      <w:numFmt w:val="decimal"/>
      <w:lvlText w:val="%1."/>
      <w:lvlJc w:val="left"/>
      <w:pPr>
        <w:ind w:left="360" w:hanging="360"/>
      </w:pPr>
      <w:rPr>
        <w:rFonts w:ascii="Gotham Rounded Book" w:hAnsi="Gotham Rounded Book"/>
        <w:spacing w:val="-4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0E6520F"/>
    <w:multiLevelType w:val="multilevel"/>
    <w:tmpl w:val="AEEE736E"/>
    <w:numStyleLink w:val="BulletedList"/>
  </w:abstractNum>
  <w:abstractNum w:abstractNumId="18" w15:restartNumberingAfterBreak="0">
    <w:nsid w:val="256554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5CE777F"/>
    <w:multiLevelType w:val="hybridMultilevel"/>
    <w:tmpl w:val="2AB25432"/>
    <w:lvl w:ilvl="0" w:tplc="E770605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1B779B"/>
    <w:multiLevelType w:val="multilevel"/>
    <w:tmpl w:val="AEEE736E"/>
    <w:numStyleLink w:val="BulletedList"/>
  </w:abstractNum>
  <w:abstractNum w:abstractNumId="21" w15:restartNumberingAfterBreak="0">
    <w:nsid w:val="2A652C9A"/>
    <w:multiLevelType w:val="hybridMultilevel"/>
    <w:tmpl w:val="CF602B54"/>
    <w:lvl w:ilvl="0" w:tplc="7B68C66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A208EA"/>
    <w:multiLevelType w:val="multilevel"/>
    <w:tmpl w:val="A9BC24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3" w15:restartNumberingAfterBreak="0">
    <w:nsid w:val="47165A79"/>
    <w:multiLevelType w:val="multilevel"/>
    <w:tmpl w:val="3F6222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7802A04"/>
    <w:multiLevelType w:val="hybridMultilevel"/>
    <w:tmpl w:val="6E5AD6DC"/>
    <w:lvl w:ilvl="0" w:tplc="49A48B2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BA418E"/>
    <w:multiLevelType w:val="hybridMultilevel"/>
    <w:tmpl w:val="7E5AC914"/>
    <w:lvl w:ilvl="0" w:tplc="8F4259D0">
      <w:start w:val="1"/>
      <w:numFmt w:val="decimal"/>
      <w:pStyle w:val="Footnotes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E53DD"/>
    <w:multiLevelType w:val="hybridMultilevel"/>
    <w:tmpl w:val="E07ECE10"/>
    <w:lvl w:ilvl="0" w:tplc="D6A4CE04">
      <w:start w:val="1"/>
      <w:numFmt w:val="decimal"/>
      <w:pStyle w:val="Lists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2964F3"/>
    <w:multiLevelType w:val="multilevel"/>
    <w:tmpl w:val="0409001D"/>
    <w:styleLink w:val="NumberedList"/>
    <w:lvl w:ilvl="0">
      <w:start w:val="1"/>
      <w:numFmt w:val="decimal"/>
      <w:lvlText w:val="%1)"/>
      <w:lvlJc w:val="left"/>
      <w:pPr>
        <w:ind w:left="360" w:hanging="360"/>
      </w:pPr>
      <w:rPr>
        <w:rFonts w:ascii="Gotham Rounded Book" w:hAnsi="Gotham Rounded Book"/>
        <w:spacing w:val="-4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CF74587"/>
    <w:multiLevelType w:val="multilevel"/>
    <w:tmpl w:val="AEEE736E"/>
    <w:numStyleLink w:val="BulletedList"/>
  </w:abstractNum>
  <w:abstractNum w:abstractNumId="29" w15:restartNumberingAfterBreak="0">
    <w:nsid w:val="62D67EB4"/>
    <w:multiLevelType w:val="hybridMultilevel"/>
    <w:tmpl w:val="75FCE2CC"/>
    <w:lvl w:ilvl="0" w:tplc="6AA48910">
      <w:start w:val="1"/>
      <w:numFmt w:val="lowerRoman"/>
      <w:lvlText w:val="%1."/>
      <w:lvlJc w:val="left"/>
      <w:pPr>
        <w:ind w:left="851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50C5ABD"/>
    <w:multiLevelType w:val="hybridMultilevel"/>
    <w:tmpl w:val="CFDE061E"/>
    <w:lvl w:ilvl="0" w:tplc="F0D48066">
      <w:start w:val="1"/>
      <w:numFmt w:val="lowerRoman"/>
      <w:lvlText w:val="%1."/>
      <w:lvlJc w:val="right"/>
      <w:pPr>
        <w:ind w:left="12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5A10F6D"/>
    <w:multiLevelType w:val="hybridMultilevel"/>
    <w:tmpl w:val="520A9BF8"/>
    <w:lvl w:ilvl="0" w:tplc="E434555C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6837273"/>
    <w:multiLevelType w:val="multilevel"/>
    <w:tmpl w:val="1AF0E620"/>
    <w:numStyleLink w:val="ListNumbers"/>
  </w:abstractNum>
  <w:abstractNum w:abstractNumId="33" w15:restartNumberingAfterBreak="0">
    <w:nsid w:val="68B00684"/>
    <w:multiLevelType w:val="multilevel"/>
    <w:tmpl w:val="3F6222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4" w15:restartNumberingAfterBreak="0">
    <w:nsid w:val="7755475D"/>
    <w:multiLevelType w:val="multilevel"/>
    <w:tmpl w:val="AEEE736E"/>
    <w:numStyleLink w:val="BulletedList"/>
  </w:abstractNum>
  <w:abstractNum w:abstractNumId="35" w15:restartNumberingAfterBreak="0">
    <w:nsid w:val="7CC4382F"/>
    <w:multiLevelType w:val="multilevel"/>
    <w:tmpl w:val="AEEE736E"/>
    <w:numStyleLink w:val="BulletedList"/>
  </w:abstractNum>
  <w:abstractNum w:abstractNumId="36" w15:restartNumberingAfterBreak="0">
    <w:nsid w:val="7D1618C0"/>
    <w:multiLevelType w:val="multilevel"/>
    <w:tmpl w:val="0ADE2E4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2255C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7D57571B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311323859">
    <w:abstractNumId w:val="10"/>
  </w:num>
  <w:num w:numId="2" w16cid:durableId="1119763738">
    <w:abstractNumId w:val="21"/>
  </w:num>
  <w:num w:numId="3" w16cid:durableId="1401445974">
    <w:abstractNumId w:val="31"/>
  </w:num>
  <w:num w:numId="4" w16cid:durableId="1088968302">
    <w:abstractNumId w:val="36"/>
  </w:num>
  <w:num w:numId="5" w16cid:durableId="70394866">
    <w:abstractNumId w:val="38"/>
  </w:num>
  <w:num w:numId="6" w16cid:durableId="2133548311">
    <w:abstractNumId w:val="11"/>
  </w:num>
  <w:num w:numId="7" w16cid:durableId="646932607">
    <w:abstractNumId w:val="20"/>
  </w:num>
  <w:num w:numId="8" w16cid:durableId="1652514150">
    <w:abstractNumId w:val="34"/>
  </w:num>
  <w:num w:numId="9" w16cid:durableId="428158903">
    <w:abstractNumId w:val="28"/>
  </w:num>
  <w:num w:numId="10" w16cid:durableId="78210981">
    <w:abstractNumId w:val="35"/>
  </w:num>
  <w:num w:numId="11" w16cid:durableId="1763334775">
    <w:abstractNumId w:val="13"/>
  </w:num>
  <w:num w:numId="12" w16cid:durableId="1078019558">
    <w:abstractNumId w:val="19"/>
  </w:num>
  <w:num w:numId="13" w16cid:durableId="1035812105">
    <w:abstractNumId w:val="17"/>
  </w:num>
  <w:num w:numId="14" w16cid:durableId="2047757964">
    <w:abstractNumId w:val="18"/>
  </w:num>
  <w:num w:numId="15" w16cid:durableId="892808739">
    <w:abstractNumId w:val="33"/>
  </w:num>
  <w:num w:numId="16" w16cid:durableId="8534585">
    <w:abstractNumId w:val="37"/>
  </w:num>
  <w:num w:numId="17" w16cid:durableId="1092780026">
    <w:abstractNumId w:val="22"/>
  </w:num>
  <w:num w:numId="18" w16cid:durableId="1697148487">
    <w:abstractNumId w:val="23"/>
  </w:num>
  <w:num w:numId="19" w16cid:durableId="693194208">
    <w:abstractNumId w:val="27"/>
  </w:num>
  <w:num w:numId="20" w16cid:durableId="2060124228">
    <w:abstractNumId w:val="14"/>
  </w:num>
  <w:num w:numId="21" w16cid:durableId="854348059">
    <w:abstractNumId w:val="32"/>
  </w:num>
  <w:num w:numId="22" w16cid:durableId="721443280">
    <w:abstractNumId w:val="16"/>
  </w:num>
  <w:num w:numId="23" w16cid:durableId="1739016032">
    <w:abstractNumId w:val="8"/>
  </w:num>
  <w:num w:numId="24" w16cid:durableId="1821654568">
    <w:abstractNumId w:val="12"/>
  </w:num>
  <w:num w:numId="25" w16cid:durableId="1029916401">
    <w:abstractNumId w:val="9"/>
  </w:num>
  <w:num w:numId="26" w16cid:durableId="869493689">
    <w:abstractNumId w:val="7"/>
  </w:num>
  <w:num w:numId="27" w16cid:durableId="75245055">
    <w:abstractNumId w:val="6"/>
  </w:num>
  <w:num w:numId="28" w16cid:durableId="1655716349">
    <w:abstractNumId w:val="5"/>
  </w:num>
  <w:num w:numId="29" w16cid:durableId="178466377">
    <w:abstractNumId w:val="4"/>
  </w:num>
  <w:num w:numId="30" w16cid:durableId="1243370434">
    <w:abstractNumId w:val="3"/>
  </w:num>
  <w:num w:numId="31" w16cid:durableId="45186995">
    <w:abstractNumId w:val="2"/>
  </w:num>
  <w:num w:numId="32" w16cid:durableId="231164501">
    <w:abstractNumId w:val="1"/>
  </w:num>
  <w:num w:numId="33" w16cid:durableId="965505767">
    <w:abstractNumId w:val="0"/>
  </w:num>
  <w:num w:numId="34" w16cid:durableId="486284583">
    <w:abstractNumId w:val="29"/>
  </w:num>
  <w:num w:numId="35" w16cid:durableId="2022470928">
    <w:abstractNumId w:val="30"/>
  </w:num>
  <w:num w:numId="36" w16cid:durableId="394857492">
    <w:abstractNumId w:val="15"/>
  </w:num>
  <w:num w:numId="37" w16cid:durableId="293409384">
    <w:abstractNumId w:val="24"/>
  </w:num>
  <w:num w:numId="38" w16cid:durableId="382606333">
    <w:abstractNumId w:val="26"/>
  </w:num>
  <w:num w:numId="39" w16cid:durableId="7249147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MxNQKSFkamFhYWZko6SsGpxcWZ+XkgBUa1AKfdfSAsAAAA"/>
  </w:docVars>
  <w:rsids>
    <w:rsidRoot w:val="00483BCF"/>
    <w:rsid w:val="000006E8"/>
    <w:rsid w:val="000101BD"/>
    <w:rsid w:val="000110CC"/>
    <w:rsid w:val="00012F46"/>
    <w:rsid w:val="0001487B"/>
    <w:rsid w:val="0001495B"/>
    <w:rsid w:val="0001527B"/>
    <w:rsid w:val="00017763"/>
    <w:rsid w:val="000254A2"/>
    <w:rsid w:val="00032D79"/>
    <w:rsid w:val="000336DE"/>
    <w:rsid w:val="00034302"/>
    <w:rsid w:val="000361FF"/>
    <w:rsid w:val="00041F52"/>
    <w:rsid w:val="00043756"/>
    <w:rsid w:val="0004578D"/>
    <w:rsid w:val="000459EC"/>
    <w:rsid w:val="00045B6E"/>
    <w:rsid w:val="000505FA"/>
    <w:rsid w:val="00051042"/>
    <w:rsid w:val="000573F4"/>
    <w:rsid w:val="00060C9E"/>
    <w:rsid w:val="00060D3C"/>
    <w:rsid w:val="00062780"/>
    <w:rsid w:val="00065113"/>
    <w:rsid w:val="000657C2"/>
    <w:rsid w:val="00080FC6"/>
    <w:rsid w:val="00082242"/>
    <w:rsid w:val="0008229C"/>
    <w:rsid w:val="00086878"/>
    <w:rsid w:val="000A2AAE"/>
    <w:rsid w:val="000C045B"/>
    <w:rsid w:val="000C0B92"/>
    <w:rsid w:val="000C0E4B"/>
    <w:rsid w:val="000C5572"/>
    <w:rsid w:val="000C7F49"/>
    <w:rsid w:val="000E19EA"/>
    <w:rsid w:val="000E2C16"/>
    <w:rsid w:val="000E2C74"/>
    <w:rsid w:val="000E46C7"/>
    <w:rsid w:val="000E7701"/>
    <w:rsid w:val="000F0E16"/>
    <w:rsid w:val="00100DC6"/>
    <w:rsid w:val="001025AE"/>
    <w:rsid w:val="00105591"/>
    <w:rsid w:val="00105622"/>
    <w:rsid w:val="0011165E"/>
    <w:rsid w:val="001142D1"/>
    <w:rsid w:val="001242DE"/>
    <w:rsid w:val="00126FE7"/>
    <w:rsid w:val="00132750"/>
    <w:rsid w:val="001336AA"/>
    <w:rsid w:val="00133A8B"/>
    <w:rsid w:val="00135CF6"/>
    <w:rsid w:val="0013664B"/>
    <w:rsid w:val="00137E1E"/>
    <w:rsid w:val="00143CEA"/>
    <w:rsid w:val="00144294"/>
    <w:rsid w:val="00145BE1"/>
    <w:rsid w:val="00152798"/>
    <w:rsid w:val="00154129"/>
    <w:rsid w:val="00155D6F"/>
    <w:rsid w:val="0016221E"/>
    <w:rsid w:val="00166BBC"/>
    <w:rsid w:val="0017084E"/>
    <w:rsid w:val="00173606"/>
    <w:rsid w:val="00174CC2"/>
    <w:rsid w:val="00183E36"/>
    <w:rsid w:val="00184D24"/>
    <w:rsid w:val="00187534"/>
    <w:rsid w:val="00193924"/>
    <w:rsid w:val="001A1C23"/>
    <w:rsid w:val="001A260C"/>
    <w:rsid w:val="001A5D24"/>
    <w:rsid w:val="001A6D41"/>
    <w:rsid w:val="001B1462"/>
    <w:rsid w:val="001B23DE"/>
    <w:rsid w:val="001B2634"/>
    <w:rsid w:val="001B2CDA"/>
    <w:rsid w:val="001B496A"/>
    <w:rsid w:val="001B533D"/>
    <w:rsid w:val="001B5DFC"/>
    <w:rsid w:val="001C1136"/>
    <w:rsid w:val="001C158F"/>
    <w:rsid w:val="001C5B3B"/>
    <w:rsid w:val="001D32C9"/>
    <w:rsid w:val="001D44CC"/>
    <w:rsid w:val="001D559D"/>
    <w:rsid w:val="001D5D39"/>
    <w:rsid w:val="001E0AFD"/>
    <w:rsid w:val="001E38E1"/>
    <w:rsid w:val="001E5B39"/>
    <w:rsid w:val="001F7F96"/>
    <w:rsid w:val="00200275"/>
    <w:rsid w:val="002010AF"/>
    <w:rsid w:val="00207337"/>
    <w:rsid w:val="002124AE"/>
    <w:rsid w:val="00212960"/>
    <w:rsid w:val="00213C35"/>
    <w:rsid w:val="002174FA"/>
    <w:rsid w:val="00222091"/>
    <w:rsid w:val="00223423"/>
    <w:rsid w:val="00223A2E"/>
    <w:rsid w:val="00224057"/>
    <w:rsid w:val="002241EA"/>
    <w:rsid w:val="002265DF"/>
    <w:rsid w:val="00230217"/>
    <w:rsid w:val="00233C43"/>
    <w:rsid w:val="002407F0"/>
    <w:rsid w:val="002434BC"/>
    <w:rsid w:val="002477D2"/>
    <w:rsid w:val="00250B4D"/>
    <w:rsid w:val="0026057A"/>
    <w:rsid w:val="002670B3"/>
    <w:rsid w:val="002712E4"/>
    <w:rsid w:val="002731CD"/>
    <w:rsid w:val="002763CD"/>
    <w:rsid w:val="00280A43"/>
    <w:rsid w:val="002858F6"/>
    <w:rsid w:val="002862A4"/>
    <w:rsid w:val="00292C9B"/>
    <w:rsid w:val="002965C7"/>
    <w:rsid w:val="00296D2C"/>
    <w:rsid w:val="00297135"/>
    <w:rsid w:val="002A2372"/>
    <w:rsid w:val="002A3357"/>
    <w:rsid w:val="002A47CC"/>
    <w:rsid w:val="002A7DA7"/>
    <w:rsid w:val="002B04D2"/>
    <w:rsid w:val="002B5475"/>
    <w:rsid w:val="002C059D"/>
    <w:rsid w:val="002C0FCB"/>
    <w:rsid w:val="002C1253"/>
    <w:rsid w:val="002C1319"/>
    <w:rsid w:val="002C7508"/>
    <w:rsid w:val="002D187E"/>
    <w:rsid w:val="002D28B0"/>
    <w:rsid w:val="002D5464"/>
    <w:rsid w:val="002E7ABD"/>
    <w:rsid w:val="002F6506"/>
    <w:rsid w:val="00301C0E"/>
    <w:rsid w:val="00302E0F"/>
    <w:rsid w:val="00303393"/>
    <w:rsid w:val="00304289"/>
    <w:rsid w:val="00307C6B"/>
    <w:rsid w:val="00310844"/>
    <w:rsid w:val="003119B1"/>
    <w:rsid w:val="00316DBB"/>
    <w:rsid w:val="003266FB"/>
    <w:rsid w:val="00334C32"/>
    <w:rsid w:val="0033726E"/>
    <w:rsid w:val="00340A15"/>
    <w:rsid w:val="00361DE6"/>
    <w:rsid w:val="00364150"/>
    <w:rsid w:val="00367E05"/>
    <w:rsid w:val="00371E7F"/>
    <w:rsid w:val="003745C9"/>
    <w:rsid w:val="0037633D"/>
    <w:rsid w:val="00377D45"/>
    <w:rsid w:val="00381BEB"/>
    <w:rsid w:val="003820D7"/>
    <w:rsid w:val="003829F1"/>
    <w:rsid w:val="003834FF"/>
    <w:rsid w:val="00385CE5"/>
    <w:rsid w:val="003900E8"/>
    <w:rsid w:val="00391F92"/>
    <w:rsid w:val="00396247"/>
    <w:rsid w:val="00397435"/>
    <w:rsid w:val="0039769B"/>
    <w:rsid w:val="00397AF7"/>
    <w:rsid w:val="003A0BFA"/>
    <w:rsid w:val="003A40FC"/>
    <w:rsid w:val="003A4535"/>
    <w:rsid w:val="003A4819"/>
    <w:rsid w:val="003B24E7"/>
    <w:rsid w:val="003C089B"/>
    <w:rsid w:val="003C5D61"/>
    <w:rsid w:val="003D10BF"/>
    <w:rsid w:val="003D22F1"/>
    <w:rsid w:val="003D2E99"/>
    <w:rsid w:val="003E1522"/>
    <w:rsid w:val="003E4652"/>
    <w:rsid w:val="003E4A46"/>
    <w:rsid w:val="003E4B13"/>
    <w:rsid w:val="003E5B10"/>
    <w:rsid w:val="003E65F1"/>
    <w:rsid w:val="00404202"/>
    <w:rsid w:val="00420986"/>
    <w:rsid w:val="004210CC"/>
    <w:rsid w:val="00421DEC"/>
    <w:rsid w:val="00426EFB"/>
    <w:rsid w:val="004354BB"/>
    <w:rsid w:val="00444E51"/>
    <w:rsid w:val="00447FEF"/>
    <w:rsid w:val="004506B1"/>
    <w:rsid w:val="0045131F"/>
    <w:rsid w:val="0045167E"/>
    <w:rsid w:val="00451D2A"/>
    <w:rsid w:val="004539E0"/>
    <w:rsid w:val="00454C88"/>
    <w:rsid w:val="0045793A"/>
    <w:rsid w:val="004616E8"/>
    <w:rsid w:val="0046249F"/>
    <w:rsid w:val="00463B89"/>
    <w:rsid w:val="0046420D"/>
    <w:rsid w:val="004675B7"/>
    <w:rsid w:val="00470426"/>
    <w:rsid w:val="00471104"/>
    <w:rsid w:val="00476447"/>
    <w:rsid w:val="004803B6"/>
    <w:rsid w:val="00480679"/>
    <w:rsid w:val="004812CF"/>
    <w:rsid w:val="00483BCF"/>
    <w:rsid w:val="0048506C"/>
    <w:rsid w:val="00491A56"/>
    <w:rsid w:val="00491ECF"/>
    <w:rsid w:val="00496247"/>
    <w:rsid w:val="0049687D"/>
    <w:rsid w:val="004A0E36"/>
    <w:rsid w:val="004A1A1C"/>
    <w:rsid w:val="004A2109"/>
    <w:rsid w:val="004A2FF6"/>
    <w:rsid w:val="004A37DF"/>
    <w:rsid w:val="004B0410"/>
    <w:rsid w:val="004B15E8"/>
    <w:rsid w:val="004B186B"/>
    <w:rsid w:val="004B1B71"/>
    <w:rsid w:val="004C050C"/>
    <w:rsid w:val="004C0BC6"/>
    <w:rsid w:val="004C0C96"/>
    <w:rsid w:val="004C1E0C"/>
    <w:rsid w:val="004C2E0D"/>
    <w:rsid w:val="004D0A9D"/>
    <w:rsid w:val="004D2DDD"/>
    <w:rsid w:val="004D3E2E"/>
    <w:rsid w:val="004E1DE9"/>
    <w:rsid w:val="004F03BE"/>
    <w:rsid w:val="004F6EBA"/>
    <w:rsid w:val="004F70DA"/>
    <w:rsid w:val="004F7114"/>
    <w:rsid w:val="0050074D"/>
    <w:rsid w:val="00500C3C"/>
    <w:rsid w:val="00500DE1"/>
    <w:rsid w:val="00501A56"/>
    <w:rsid w:val="00501F3D"/>
    <w:rsid w:val="0050376C"/>
    <w:rsid w:val="00503D87"/>
    <w:rsid w:val="005106F4"/>
    <w:rsid w:val="005165F0"/>
    <w:rsid w:val="005179C2"/>
    <w:rsid w:val="005211ED"/>
    <w:rsid w:val="005273E0"/>
    <w:rsid w:val="00527504"/>
    <w:rsid w:val="005276B1"/>
    <w:rsid w:val="0053062A"/>
    <w:rsid w:val="00536C33"/>
    <w:rsid w:val="005375C0"/>
    <w:rsid w:val="00537B1A"/>
    <w:rsid w:val="00543989"/>
    <w:rsid w:val="00547193"/>
    <w:rsid w:val="0054748D"/>
    <w:rsid w:val="005478B3"/>
    <w:rsid w:val="00552FF6"/>
    <w:rsid w:val="005530BA"/>
    <w:rsid w:val="00555A33"/>
    <w:rsid w:val="00562B51"/>
    <w:rsid w:val="00567D02"/>
    <w:rsid w:val="00571D22"/>
    <w:rsid w:val="00586B44"/>
    <w:rsid w:val="005976A2"/>
    <w:rsid w:val="005A027B"/>
    <w:rsid w:val="005A0E79"/>
    <w:rsid w:val="005A46BA"/>
    <w:rsid w:val="005A4C75"/>
    <w:rsid w:val="005A4F5B"/>
    <w:rsid w:val="005B32CD"/>
    <w:rsid w:val="005B41FB"/>
    <w:rsid w:val="005C37D4"/>
    <w:rsid w:val="005C5BFA"/>
    <w:rsid w:val="005C64E5"/>
    <w:rsid w:val="005C668E"/>
    <w:rsid w:val="005D0CEA"/>
    <w:rsid w:val="005D243C"/>
    <w:rsid w:val="005F3E4B"/>
    <w:rsid w:val="005F4061"/>
    <w:rsid w:val="00605261"/>
    <w:rsid w:val="006078FF"/>
    <w:rsid w:val="0061346B"/>
    <w:rsid w:val="00614240"/>
    <w:rsid w:val="006159A1"/>
    <w:rsid w:val="00615E39"/>
    <w:rsid w:val="00616497"/>
    <w:rsid w:val="006212B7"/>
    <w:rsid w:val="00623311"/>
    <w:rsid w:val="00623534"/>
    <w:rsid w:val="00623F82"/>
    <w:rsid w:val="0063016C"/>
    <w:rsid w:val="00631C74"/>
    <w:rsid w:val="006330AB"/>
    <w:rsid w:val="00637DB8"/>
    <w:rsid w:val="00641EDF"/>
    <w:rsid w:val="006423B4"/>
    <w:rsid w:val="006425DA"/>
    <w:rsid w:val="00644EFD"/>
    <w:rsid w:val="006521E0"/>
    <w:rsid w:val="006610D0"/>
    <w:rsid w:val="00666E31"/>
    <w:rsid w:val="00667281"/>
    <w:rsid w:val="00676A0B"/>
    <w:rsid w:val="00682B55"/>
    <w:rsid w:val="006859C6"/>
    <w:rsid w:val="00691178"/>
    <w:rsid w:val="00691C2E"/>
    <w:rsid w:val="00696356"/>
    <w:rsid w:val="006A09B8"/>
    <w:rsid w:val="006A15FA"/>
    <w:rsid w:val="006A530D"/>
    <w:rsid w:val="006B01F9"/>
    <w:rsid w:val="006B03C8"/>
    <w:rsid w:val="006B0A90"/>
    <w:rsid w:val="006B357A"/>
    <w:rsid w:val="006B394E"/>
    <w:rsid w:val="006B474D"/>
    <w:rsid w:val="006B587D"/>
    <w:rsid w:val="006B7C8C"/>
    <w:rsid w:val="006C184D"/>
    <w:rsid w:val="006C18E9"/>
    <w:rsid w:val="006C1C49"/>
    <w:rsid w:val="006C2F7C"/>
    <w:rsid w:val="006C5B56"/>
    <w:rsid w:val="006D1725"/>
    <w:rsid w:val="006D2082"/>
    <w:rsid w:val="006D4B38"/>
    <w:rsid w:val="006E045C"/>
    <w:rsid w:val="006E0954"/>
    <w:rsid w:val="006E19C7"/>
    <w:rsid w:val="006E4486"/>
    <w:rsid w:val="006E5D84"/>
    <w:rsid w:val="006F05FA"/>
    <w:rsid w:val="006F2D63"/>
    <w:rsid w:val="006F3501"/>
    <w:rsid w:val="00700D08"/>
    <w:rsid w:val="007045D4"/>
    <w:rsid w:val="00706BC2"/>
    <w:rsid w:val="007074D3"/>
    <w:rsid w:val="007075BA"/>
    <w:rsid w:val="00717D25"/>
    <w:rsid w:val="00721181"/>
    <w:rsid w:val="00722C51"/>
    <w:rsid w:val="00725C7C"/>
    <w:rsid w:val="00730934"/>
    <w:rsid w:val="00736194"/>
    <w:rsid w:val="00737777"/>
    <w:rsid w:val="007379F9"/>
    <w:rsid w:val="00740116"/>
    <w:rsid w:val="00743DBB"/>
    <w:rsid w:val="0075606E"/>
    <w:rsid w:val="00756257"/>
    <w:rsid w:val="00767FA8"/>
    <w:rsid w:val="007818CE"/>
    <w:rsid w:val="007824B3"/>
    <w:rsid w:val="0078261C"/>
    <w:rsid w:val="00790964"/>
    <w:rsid w:val="00796D67"/>
    <w:rsid w:val="007A02AB"/>
    <w:rsid w:val="007A0493"/>
    <w:rsid w:val="007A1A71"/>
    <w:rsid w:val="007A4772"/>
    <w:rsid w:val="007B12A9"/>
    <w:rsid w:val="007B2126"/>
    <w:rsid w:val="007B55FE"/>
    <w:rsid w:val="007C0B6A"/>
    <w:rsid w:val="007C1ABB"/>
    <w:rsid w:val="007C5B6D"/>
    <w:rsid w:val="007C6442"/>
    <w:rsid w:val="007C6A6F"/>
    <w:rsid w:val="007D14B8"/>
    <w:rsid w:val="007D5476"/>
    <w:rsid w:val="007E21EC"/>
    <w:rsid w:val="007E3A18"/>
    <w:rsid w:val="007E5F52"/>
    <w:rsid w:val="007F0C2A"/>
    <w:rsid w:val="007F13D0"/>
    <w:rsid w:val="007F4BA1"/>
    <w:rsid w:val="007F7F35"/>
    <w:rsid w:val="0080034F"/>
    <w:rsid w:val="008043E6"/>
    <w:rsid w:val="00807BF5"/>
    <w:rsid w:val="008108B1"/>
    <w:rsid w:val="008127D6"/>
    <w:rsid w:val="008140D3"/>
    <w:rsid w:val="00815395"/>
    <w:rsid w:val="0081731E"/>
    <w:rsid w:val="00821950"/>
    <w:rsid w:val="00835314"/>
    <w:rsid w:val="00836190"/>
    <w:rsid w:val="00836770"/>
    <w:rsid w:val="00841440"/>
    <w:rsid w:val="0084161B"/>
    <w:rsid w:val="0084708F"/>
    <w:rsid w:val="00850A67"/>
    <w:rsid w:val="00851337"/>
    <w:rsid w:val="008514ED"/>
    <w:rsid w:val="0085377A"/>
    <w:rsid w:val="00860436"/>
    <w:rsid w:val="00861D70"/>
    <w:rsid w:val="00861E3E"/>
    <w:rsid w:val="00867AE8"/>
    <w:rsid w:val="00870711"/>
    <w:rsid w:val="00871C0B"/>
    <w:rsid w:val="00871E0E"/>
    <w:rsid w:val="008747A7"/>
    <w:rsid w:val="008755A2"/>
    <w:rsid w:val="00880333"/>
    <w:rsid w:val="00882134"/>
    <w:rsid w:val="0088728F"/>
    <w:rsid w:val="00892C06"/>
    <w:rsid w:val="008939E4"/>
    <w:rsid w:val="00896512"/>
    <w:rsid w:val="0089665E"/>
    <w:rsid w:val="00897E56"/>
    <w:rsid w:val="008A1366"/>
    <w:rsid w:val="008A1618"/>
    <w:rsid w:val="008A1E4C"/>
    <w:rsid w:val="008A24D6"/>
    <w:rsid w:val="008A45A6"/>
    <w:rsid w:val="008A75FF"/>
    <w:rsid w:val="008B423E"/>
    <w:rsid w:val="008C3094"/>
    <w:rsid w:val="008D17C4"/>
    <w:rsid w:val="008D19D8"/>
    <w:rsid w:val="008D1EB6"/>
    <w:rsid w:val="008D24FC"/>
    <w:rsid w:val="008D3261"/>
    <w:rsid w:val="008D3919"/>
    <w:rsid w:val="008D4A38"/>
    <w:rsid w:val="008E1C2F"/>
    <w:rsid w:val="008F42FC"/>
    <w:rsid w:val="00901AD3"/>
    <w:rsid w:val="00910AFC"/>
    <w:rsid w:val="009112D6"/>
    <w:rsid w:val="0091137B"/>
    <w:rsid w:val="009134C0"/>
    <w:rsid w:val="0091771D"/>
    <w:rsid w:val="00921065"/>
    <w:rsid w:val="00921D9F"/>
    <w:rsid w:val="00923A44"/>
    <w:rsid w:val="009250ED"/>
    <w:rsid w:val="00931C7C"/>
    <w:rsid w:val="00933D41"/>
    <w:rsid w:val="00934831"/>
    <w:rsid w:val="00941E5E"/>
    <w:rsid w:val="00942934"/>
    <w:rsid w:val="0094480E"/>
    <w:rsid w:val="009458C5"/>
    <w:rsid w:val="00946815"/>
    <w:rsid w:val="009472C3"/>
    <w:rsid w:val="00950693"/>
    <w:rsid w:val="00954FB9"/>
    <w:rsid w:val="00965F74"/>
    <w:rsid w:val="0097182F"/>
    <w:rsid w:val="009724BF"/>
    <w:rsid w:val="009777C8"/>
    <w:rsid w:val="00977FC8"/>
    <w:rsid w:val="00983EA2"/>
    <w:rsid w:val="0098524A"/>
    <w:rsid w:val="00985E63"/>
    <w:rsid w:val="00990F54"/>
    <w:rsid w:val="00996F1F"/>
    <w:rsid w:val="00997645"/>
    <w:rsid w:val="009A172A"/>
    <w:rsid w:val="009A4886"/>
    <w:rsid w:val="009A62E7"/>
    <w:rsid w:val="009A7853"/>
    <w:rsid w:val="009B137C"/>
    <w:rsid w:val="009B18B0"/>
    <w:rsid w:val="009C44F5"/>
    <w:rsid w:val="009D0F24"/>
    <w:rsid w:val="009D1172"/>
    <w:rsid w:val="009E2260"/>
    <w:rsid w:val="009E302E"/>
    <w:rsid w:val="009E518D"/>
    <w:rsid w:val="009E57D5"/>
    <w:rsid w:val="009F4041"/>
    <w:rsid w:val="00A029E3"/>
    <w:rsid w:val="00A045D8"/>
    <w:rsid w:val="00A0476A"/>
    <w:rsid w:val="00A108BF"/>
    <w:rsid w:val="00A11D0A"/>
    <w:rsid w:val="00A17D8B"/>
    <w:rsid w:val="00A26CFD"/>
    <w:rsid w:val="00A27184"/>
    <w:rsid w:val="00A309F8"/>
    <w:rsid w:val="00A361C5"/>
    <w:rsid w:val="00A36979"/>
    <w:rsid w:val="00A568D9"/>
    <w:rsid w:val="00A56EF6"/>
    <w:rsid w:val="00A625DA"/>
    <w:rsid w:val="00A627AA"/>
    <w:rsid w:val="00A658D1"/>
    <w:rsid w:val="00A72085"/>
    <w:rsid w:val="00A73A1E"/>
    <w:rsid w:val="00A7663D"/>
    <w:rsid w:val="00A80EC5"/>
    <w:rsid w:val="00A81919"/>
    <w:rsid w:val="00A8492D"/>
    <w:rsid w:val="00A85ABB"/>
    <w:rsid w:val="00A94576"/>
    <w:rsid w:val="00A967E0"/>
    <w:rsid w:val="00AA17FE"/>
    <w:rsid w:val="00AA4F79"/>
    <w:rsid w:val="00AB0C5F"/>
    <w:rsid w:val="00AB28A5"/>
    <w:rsid w:val="00AB461D"/>
    <w:rsid w:val="00AB5789"/>
    <w:rsid w:val="00AB6CE8"/>
    <w:rsid w:val="00AB7FC8"/>
    <w:rsid w:val="00AC0C3A"/>
    <w:rsid w:val="00AC23B0"/>
    <w:rsid w:val="00AC30D3"/>
    <w:rsid w:val="00AC4331"/>
    <w:rsid w:val="00AD7C75"/>
    <w:rsid w:val="00AE3317"/>
    <w:rsid w:val="00AE4697"/>
    <w:rsid w:val="00AF2076"/>
    <w:rsid w:val="00AF61EC"/>
    <w:rsid w:val="00B0086D"/>
    <w:rsid w:val="00B00AE1"/>
    <w:rsid w:val="00B00C1F"/>
    <w:rsid w:val="00B021F0"/>
    <w:rsid w:val="00B04E14"/>
    <w:rsid w:val="00B0691B"/>
    <w:rsid w:val="00B10157"/>
    <w:rsid w:val="00B117D7"/>
    <w:rsid w:val="00B147C2"/>
    <w:rsid w:val="00B14FDF"/>
    <w:rsid w:val="00B1666D"/>
    <w:rsid w:val="00B16DBD"/>
    <w:rsid w:val="00B224B1"/>
    <w:rsid w:val="00B36140"/>
    <w:rsid w:val="00B41177"/>
    <w:rsid w:val="00B44AE1"/>
    <w:rsid w:val="00B44F95"/>
    <w:rsid w:val="00B4733A"/>
    <w:rsid w:val="00B47AB3"/>
    <w:rsid w:val="00B50BF3"/>
    <w:rsid w:val="00B56EA1"/>
    <w:rsid w:val="00B62C9D"/>
    <w:rsid w:val="00B75923"/>
    <w:rsid w:val="00B76367"/>
    <w:rsid w:val="00B81E3A"/>
    <w:rsid w:val="00B92A39"/>
    <w:rsid w:val="00B94409"/>
    <w:rsid w:val="00B95365"/>
    <w:rsid w:val="00BB0D23"/>
    <w:rsid w:val="00BC102E"/>
    <w:rsid w:val="00BC46E9"/>
    <w:rsid w:val="00BC4A68"/>
    <w:rsid w:val="00BD0602"/>
    <w:rsid w:val="00BD7B38"/>
    <w:rsid w:val="00BE3ABD"/>
    <w:rsid w:val="00BE628D"/>
    <w:rsid w:val="00BE7BB6"/>
    <w:rsid w:val="00BF3224"/>
    <w:rsid w:val="00BF5C42"/>
    <w:rsid w:val="00BF7C9D"/>
    <w:rsid w:val="00C0438F"/>
    <w:rsid w:val="00C053C0"/>
    <w:rsid w:val="00C14B70"/>
    <w:rsid w:val="00C21C3B"/>
    <w:rsid w:val="00C22376"/>
    <w:rsid w:val="00C31A1C"/>
    <w:rsid w:val="00C32B4E"/>
    <w:rsid w:val="00C44EFF"/>
    <w:rsid w:val="00C454E2"/>
    <w:rsid w:val="00C52988"/>
    <w:rsid w:val="00C53FAD"/>
    <w:rsid w:val="00C61D4A"/>
    <w:rsid w:val="00C6658B"/>
    <w:rsid w:val="00C8669F"/>
    <w:rsid w:val="00C96AFA"/>
    <w:rsid w:val="00CA4136"/>
    <w:rsid w:val="00CA62E8"/>
    <w:rsid w:val="00CA6F45"/>
    <w:rsid w:val="00CA79D7"/>
    <w:rsid w:val="00CB09D9"/>
    <w:rsid w:val="00CC4D45"/>
    <w:rsid w:val="00CD18E3"/>
    <w:rsid w:val="00CD2FC7"/>
    <w:rsid w:val="00CF0CB2"/>
    <w:rsid w:val="00CF3898"/>
    <w:rsid w:val="00CF3E0E"/>
    <w:rsid w:val="00CF41A9"/>
    <w:rsid w:val="00CF551D"/>
    <w:rsid w:val="00CF5B96"/>
    <w:rsid w:val="00D0066F"/>
    <w:rsid w:val="00D07954"/>
    <w:rsid w:val="00D12140"/>
    <w:rsid w:val="00D14772"/>
    <w:rsid w:val="00D14D57"/>
    <w:rsid w:val="00D154A9"/>
    <w:rsid w:val="00D22BDA"/>
    <w:rsid w:val="00D234CD"/>
    <w:rsid w:val="00D2413C"/>
    <w:rsid w:val="00D253D8"/>
    <w:rsid w:val="00D2635A"/>
    <w:rsid w:val="00D27281"/>
    <w:rsid w:val="00D344A5"/>
    <w:rsid w:val="00D40645"/>
    <w:rsid w:val="00D40FD1"/>
    <w:rsid w:val="00D42C4F"/>
    <w:rsid w:val="00D46C40"/>
    <w:rsid w:val="00D47400"/>
    <w:rsid w:val="00D5043E"/>
    <w:rsid w:val="00D541E4"/>
    <w:rsid w:val="00D564E6"/>
    <w:rsid w:val="00D5670E"/>
    <w:rsid w:val="00D56846"/>
    <w:rsid w:val="00D601B5"/>
    <w:rsid w:val="00D7427E"/>
    <w:rsid w:val="00D751D6"/>
    <w:rsid w:val="00D83FC8"/>
    <w:rsid w:val="00D84955"/>
    <w:rsid w:val="00D8754A"/>
    <w:rsid w:val="00D875F1"/>
    <w:rsid w:val="00D93ECB"/>
    <w:rsid w:val="00D965BE"/>
    <w:rsid w:val="00DB06B2"/>
    <w:rsid w:val="00DB19F6"/>
    <w:rsid w:val="00DB6048"/>
    <w:rsid w:val="00DC1CBB"/>
    <w:rsid w:val="00DC2C76"/>
    <w:rsid w:val="00DC32F9"/>
    <w:rsid w:val="00DC6817"/>
    <w:rsid w:val="00DC6AA4"/>
    <w:rsid w:val="00DD1CF5"/>
    <w:rsid w:val="00DD2DD0"/>
    <w:rsid w:val="00DD6D36"/>
    <w:rsid w:val="00DD6DBC"/>
    <w:rsid w:val="00DE1C96"/>
    <w:rsid w:val="00DE6C94"/>
    <w:rsid w:val="00DF77C4"/>
    <w:rsid w:val="00E00C2C"/>
    <w:rsid w:val="00E00CF2"/>
    <w:rsid w:val="00E024E6"/>
    <w:rsid w:val="00E035F1"/>
    <w:rsid w:val="00E06012"/>
    <w:rsid w:val="00E0672C"/>
    <w:rsid w:val="00E07EA4"/>
    <w:rsid w:val="00E126E2"/>
    <w:rsid w:val="00E143B1"/>
    <w:rsid w:val="00E15ED7"/>
    <w:rsid w:val="00E2494D"/>
    <w:rsid w:val="00E25314"/>
    <w:rsid w:val="00E25375"/>
    <w:rsid w:val="00E259B9"/>
    <w:rsid w:val="00E374CD"/>
    <w:rsid w:val="00E42D2B"/>
    <w:rsid w:val="00E43B15"/>
    <w:rsid w:val="00E468D7"/>
    <w:rsid w:val="00E550AD"/>
    <w:rsid w:val="00E55143"/>
    <w:rsid w:val="00E60853"/>
    <w:rsid w:val="00E66844"/>
    <w:rsid w:val="00E7190B"/>
    <w:rsid w:val="00E71BBC"/>
    <w:rsid w:val="00E744BA"/>
    <w:rsid w:val="00E75407"/>
    <w:rsid w:val="00E82095"/>
    <w:rsid w:val="00E830D0"/>
    <w:rsid w:val="00E834F7"/>
    <w:rsid w:val="00E83963"/>
    <w:rsid w:val="00E849F8"/>
    <w:rsid w:val="00E86444"/>
    <w:rsid w:val="00E90AED"/>
    <w:rsid w:val="00E92F30"/>
    <w:rsid w:val="00EA1AF9"/>
    <w:rsid w:val="00EA3FDB"/>
    <w:rsid w:val="00EA68DA"/>
    <w:rsid w:val="00EB02BC"/>
    <w:rsid w:val="00EB2132"/>
    <w:rsid w:val="00EB7654"/>
    <w:rsid w:val="00EC1C85"/>
    <w:rsid w:val="00EC1FBF"/>
    <w:rsid w:val="00EC2B2A"/>
    <w:rsid w:val="00EC5237"/>
    <w:rsid w:val="00EC5FDE"/>
    <w:rsid w:val="00EC6CAA"/>
    <w:rsid w:val="00ED614B"/>
    <w:rsid w:val="00ED7C5D"/>
    <w:rsid w:val="00EE5498"/>
    <w:rsid w:val="00EF11A2"/>
    <w:rsid w:val="00EF323E"/>
    <w:rsid w:val="00EF4675"/>
    <w:rsid w:val="00EF61F8"/>
    <w:rsid w:val="00EF76B8"/>
    <w:rsid w:val="00EF7891"/>
    <w:rsid w:val="00EF7C3F"/>
    <w:rsid w:val="00EF7FD8"/>
    <w:rsid w:val="00F00560"/>
    <w:rsid w:val="00F0430B"/>
    <w:rsid w:val="00F17758"/>
    <w:rsid w:val="00F207B1"/>
    <w:rsid w:val="00F21B36"/>
    <w:rsid w:val="00F23888"/>
    <w:rsid w:val="00F278B8"/>
    <w:rsid w:val="00F3403A"/>
    <w:rsid w:val="00F3519A"/>
    <w:rsid w:val="00F41987"/>
    <w:rsid w:val="00F4409D"/>
    <w:rsid w:val="00F47553"/>
    <w:rsid w:val="00F5499A"/>
    <w:rsid w:val="00F627B4"/>
    <w:rsid w:val="00F6383B"/>
    <w:rsid w:val="00F66893"/>
    <w:rsid w:val="00F71B27"/>
    <w:rsid w:val="00F7420C"/>
    <w:rsid w:val="00F76B88"/>
    <w:rsid w:val="00F76D4B"/>
    <w:rsid w:val="00F77D1F"/>
    <w:rsid w:val="00F818D0"/>
    <w:rsid w:val="00F914AB"/>
    <w:rsid w:val="00F91BCD"/>
    <w:rsid w:val="00F9245B"/>
    <w:rsid w:val="00FA0909"/>
    <w:rsid w:val="00FA098B"/>
    <w:rsid w:val="00FA7C4C"/>
    <w:rsid w:val="00FB550E"/>
    <w:rsid w:val="00FB5DBE"/>
    <w:rsid w:val="00FB77B8"/>
    <w:rsid w:val="00FC261C"/>
    <w:rsid w:val="00FC3830"/>
    <w:rsid w:val="00FC7C49"/>
    <w:rsid w:val="00FE097A"/>
    <w:rsid w:val="00FE3EF0"/>
    <w:rsid w:val="00FE716A"/>
    <w:rsid w:val="00FF011B"/>
    <w:rsid w:val="00FF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E813E4"/>
  <w15:docId w15:val="{3E2F09C3-625C-4AC2-8611-89FAEE7F8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locked="1" w:qFormat="1"/>
    <w:lsdException w:name="heading 5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iPriority="99" w:unhideWhenUsed="1"/>
    <w:lsdException w:name="annotation text" w:locked="1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99" w:unhideWhenUsed="1"/>
    <w:lsdException w:name="annotation reference" w:locked="1" w:semiHidden="1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83BCF"/>
    <w:pPr>
      <w:spacing w:after="227" w:line="260" w:lineRule="exact"/>
    </w:pPr>
    <w:rPr>
      <w:rFonts w:ascii="Calibri" w:hAnsi="Calibri"/>
      <w:color w:val="002677"/>
      <w:spacing w:val="-4"/>
      <w:sz w:val="22"/>
      <w:szCs w:val="24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96AFA"/>
    <w:pPr>
      <w:keepNext/>
      <w:spacing w:after="0"/>
      <w:outlineLvl w:val="0"/>
    </w:pPr>
    <w:rPr>
      <w:b/>
      <w:sz w:val="24"/>
    </w:rPr>
  </w:style>
  <w:style w:type="paragraph" w:styleId="Nagwek2">
    <w:name w:val="heading 2"/>
    <w:basedOn w:val="Nagwek1"/>
    <w:next w:val="Normalny"/>
    <w:qFormat/>
    <w:rsid w:val="00C96AFA"/>
    <w:pPr>
      <w:tabs>
        <w:tab w:val="left" w:pos="0"/>
      </w:tabs>
      <w:outlineLvl w:val="1"/>
    </w:pPr>
    <w:rPr>
      <w:sz w:val="22"/>
      <w:szCs w:val="16"/>
    </w:rPr>
  </w:style>
  <w:style w:type="paragraph" w:styleId="Nagwek3">
    <w:name w:val="heading 3"/>
    <w:basedOn w:val="Nagwek2"/>
    <w:next w:val="Normalny"/>
    <w:qFormat/>
    <w:rsid w:val="00537B1A"/>
    <w:pPr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rsid w:val="001B2634"/>
    <w:pPr>
      <w:keepNext/>
      <w:keepLines/>
      <w:spacing w:before="100" w:after="0"/>
      <w:outlineLvl w:val="3"/>
    </w:pPr>
    <w:rPr>
      <w:bCs/>
      <w:i/>
      <w:iCs/>
      <w:color w:val="000000"/>
    </w:rPr>
  </w:style>
  <w:style w:type="paragraph" w:styleId="Nagwek5">
    <w:name w:val="heading 5"/>
    <w:basedOn w:val="Normalny"/>
    <w:next w:val="Normalny"/>
    <w:qFormat/>
    <w:rsid w:val="001B2634"/>
    <w:pPr>
      <w:spacing w:before="100" w:after="0"/>
      <w:outlineLvl w:val="4"/>
    </w:pPr>
    <w:rPr>
      <w:bCs/>
      <w:i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67281"/>
    <w:pPr>
      <w:tabs>
        <w:tab w:val="center" w:pos="4153"/>
        <w:tab w:val="right" w:pos="8306"/>
      </w:tabs>
      <w:spacing w:after="0"/>
    </w:pPr>
    <w:rPr>
      <w:spacing w:val="0"/>
    </w:rPr>
  </w:style>
  <w:style w:type="character" w:customStyle="1" w:styleId="StopkaZnak">
    <w:name w:val="Stopka Znak"/>
    <w:link w:val="Stopka"/>
    <w:uiPriority w:val="99"/>
    <w:rsid w:val="00527504"/>
    <w:rPr>
      <w:rFonts w:ascii="Calibri" w:hAnsi="Calibri"/>
      <w:color w:val="002677"/>
      <w:spacing w:val="-4"/>
      <w:sz w:val="16"/>
      <w:szCs w:val="24"/>
    </w:rPr>
  </w:style>
  <w:style w:type="paragraph" w:customStyle="1" w:styleId="Heading1NoSpace">
    <w:name w:val="Heading 1 NoSpace"/>
    <w:basedOn w:val="Nagwek1"/>
    <w:rsid w:val="00537B1A"/>
    <w:rPr>
      <w:bCs/>
      <w:szCs w:val="20"/>
    </w:rPr>
  </w:style>
  <w:style w:type="character" w:customStyle="1" w:styleId="Bold">
    <w:name w:val="Bold"/>
    <w:rsid w:val="00144294"/>
    <w:rPr>
      <w:rFonts w:ascii="Calibri" w:hAnsi="Calibri"/>
      <w:b/>
    </w:rPr>
  </w:style>
  <w:style w:type="numbering" w:customStyle="1" w:styleId="BulletedList">
    <w:name w:val="Bulleted List"/>
    <w:basedOn w:val="Bezlisty"/>
    <w:locked/>
    <w:rsid w:val="00296D2C"/>
    <w:pPr>
      <w:numPr>
        <w:numId w:val="1"/>
      </w:numPr>
    </w:pPr>
  </w:style>
  <w:style w:type="paragraph" w:styleId="Stopka">
    <w:name w:val="footer"/>
    <w:basedOn w:val="Normalny"/>
    <w:link w:val="StopkaZnak"/>
    <w:uiPriority w:val="99"/>
    <w:rsid w:val="00527504"/>
    <w:pPr>
      <w:tabs>
        <w:tab w:val="right" w:pos="8505"/>
      </w:tabs>
      <w:spacing w:after="0" w:line="180" w:lineRule="exact"/>
    </w:pPr>
    <w:rPr>
      <w:sz w:val="16"/>
    </w:rPr>
  </w:style>
  <w:style w:type="paragraph" w:customStyle="1" w:styleId="Footnotes">
    <w:name w:val="Footnotes"/>
    <w:basedOn w:val="Normalny"/>
    <w:rsid w:val="00082242"/>
    <w:pPr>
      <w:spacing w:before="80" w:after="80" w:line="180" w:lineRule="exact"/>
      <w:ind w:left="227" w:hanging="227"/>
    </w:pPr>
    <w:rPr>
      <w:sz w:val="16"/>
      <w:szCs w:val="20"/>
    </w:rPr>
  </w:style>
  <w:style w:type="character" w:customStyle="1" w:styleId="TabletextChar">
    <w:name w:val="Tabletext Char"/>
    <w:link w:val="Tabletext"/>
    <w:rsid w:val="00AB461D"/>
    <w:rPr>
      <w:rFonts w:ascii="Gotham Rounded Book" w:hAnsi="Gotham Rounded Book"/>
      <w:color w:val="000000"/>
      <w:sz w:val="16"/>
    </w:rPr>
  </w:style>
  <w:style w:type="paragraph" w:customStyle="1" w:styleId="TabletextBold">
    <w:name w:val="Tabletext Bold"/>
    <w:basedOn w:val="Tabletext"/>
    <w:link w:val="TabletextBoldCharChar"/>
    <w:rsid w:val="001B2634"/>
    <w:rPr>
      <w:b/>
      <w:bCs/>
    </w:rPr>
  </w:style>
  <w:style w:type="character" w:customStyle="1" w:styleId="Italics">
    <w:name w:val="Italics"/>
    <w:rsid w:val="00296D2C"/>
    <w:rPr>
      <w:i/>
    </w:rPr>
  </w:style>
  <w:style w:type="paragraph" w:customStyle="1" w:styleId="Tabletext">
    <w:name w:val="Tabletext"/>
    <w:basedOn w:val="Normalny"/>
    <w:link w:val="TabletextChar"/>
    <w:rsid w:val="00AB461D"/>
    <w:pPr>
      <w:spacing w:before="40" w:after="20"/>
      <w:ind w:right="57"/>
    </w:pPr>
    <w:rPr>
      <w:color w:val="000000"/>
      <w:szCs w:val="20"/>
    </w:rPr>
  </w:style>
  <w:style w:type="character" w:customStyle="1" w:styleId="TabletextBoldCharChar">
    <w:name w:val="Tabletext Bold Char Char"/>
    <w:link w:val="TabletextBold"/>
    <w:rsid w:val="001B2634"/>
    <w:rPr>
      <w:rFonts w:ascii="Calibri" w:hAnsi="Calibri"/>
      <w:b/>
      <w:bCs/>
      <w:color w:val="000000"/>
      <w:spacing w:val="-4"/>
      <w:sz w:val="16"/>
    </w:rPr>
  </w:style>
  <w:style w:type="character" w:styleId="Numerstrony">
    <w:name w:val="page number"/>
    <w:basedOn w:val="Domylnaczcionkaakapitu"/>
    <w:rsid w:val="00296D2C"/>
  </w:style>
  <w:style w:type="character" w:customStyle="1" w:styleId="Nagwek1Znak">
    <w:name w:val="Nagłówek 1 Znak"/>
    <w:link w:val="Nagwek1"/>
    <w:uiPriority w:val="9"/>
    <w:rsid w:val="00C96AFA"/>
    <w:rPr>
      <w:rFonts w:ascii="Calibri" w:hAnsi="Calibri"/>
      <w:b/>
      <w:color w:val="002677"/>
      <w:spacing w:val="-4"/>
      <w:sz w:val="24"/>
      <w:szCs w:val="24"/>
    </w:rPr>
  </w:style>
  <w:style w:type="character" w:customStyle="1" w:styleId="NagwekZnak">
    <w:name w:val="Nagłówek Znak"/>
    <w:link w:val="Nagwek"/>
    <w:rsid w:val="00667281"/>
    <w:rPr>
      <w:rFonts w:ascii="Arial" w:hAnsi="Arial"/>
      <w:sz w:val="16"/>
      <w:szCs w:val="24"/>
    </w:rPr>
  </w:style>
  <w:style w:type="table" w:styleId="Tabela-Siatka">
    <w:name w:val="Table Grid"/>
    <w:basedOn w:val="Standardowy"/>
    <w:rsid w:val="00DC6817"/>
    <w:pPr>
      <w:spacing w:after="120" w:line="240" w:lineRule="exact"/>
    </w:pPr>
    <w:tblPr>
      <w:tblCellMar>
        <w:left w:w="0" w:type="dxa"/>
        <w:right w:w="0" w:type="dxa"/>
      </w:tblCellMar>
    </w:tblPr>
    <w:tcPr>
      <w:vAlign w:val="bottom"/>
    </w:tcPr>
  </w:style>
  <w:style w:type="paragraph" w:customStyle="1" w:styleId="FootnotesNumberedList">
    <w:name w:val="Footnotes Numbered List"/>
    <w:basedOn w:val="FootnotesNoIndent"/>
    <w:qFormat/>
    <w:rsid w:val="00082242"/>
    <w:pPr>
      <w:numPr>
        <w:numId w:val="39"/>
      </w:numPr>
      <w:tabs>
        <w:tab w:val="left" w:pos="227"/>
      </w:tabs>
      <w:ind w:left="284" w:hanging="284"/>
    </w:pPr>
  </w:style>
  <w:style w:type="paragraph" w:customStyle="1" w:styleId="NoSpace">
    <w:name w:val="NoSpace"/>
    <w:basedOn w:val="TabletextBold"/>
    <w:locked/>
    <w:rsid w:val="00032D79"/>
    <w:pPr>
      <w:spacing w:before="0" w:after="0" w:line="14" w:lineRule="exact"/>
    </w:pPr>
    <w:rPr>
      <w:rFonts w:ascii="Akzidenz Grotesk BE" w:hAnsi="Akzidenz Grotesk BE"/>
      <w:b w:val="0"/>
    </w:rPr>
  </w:style>
  <w:style w:type="paragraph" w:customStyle="1" w:styleId="Lists">
    <w:name w:val="Lists"/>
    <w:basedOn w:val="Normalny"/>
    <w:rsid w:val="00DC6817"/>
    <w:pPr>
      <w:numPr>
        <w:numId w:val="38"/>
      </w:numPr>
      <w:spacing w:before="100"/>
    </w:pPr>
    <w:rPr>
      <w:spacing w:val="0"/>
    </w:rPr>
  </w:style>
  <w:style w:type="paragraph" w:customStyle="1" w:styleId="FootnotesNoIndent">
    <w:name w:val="Footnotes NoIndent"/>
    <w:basedOn w:val="Footnotes"/>
    <w:rsid w:val="00BB0D23"/>
    <w:pPr>
      <w:ind w:left="0" w:firstLine="0"/>
    </w:pPr>
  </w:style>
  <w:style w:type="paragraph" w:customStyle="1" w:styleId="TableFigures">
    <w:name w:val="TableFigures"/>
    <w:basedOn w:val="Tabletext"/>
    <w:rsid w:val="00DC6817"/>
    <w:pPr>
      <w:ind w:right="68"/>
      <w:jc w:val="right"/>
    </w:pPr>
  </w:style>
  <w:style w:type="paragraph" w:customStyle="1" w:styleId="TableFiguresBold">
    <w:name w:val="TableFigures Bold"/>
    <w:basedOn w:val="TableFigures"/>
    <w:rsid w:val="001B2634"/>
    <w:rPr>
      <w:b/>
      <w:bCs/>
    </w:rPr>
  </w:style>
  <w:style w:type="paragraph" w:customStyle="1" w:styleId="NormalSpaceBefore">
    <w:name w:val="Normal SpaceBefore"/>
    <w:basedOn w:val="Normalny"/>
    <w:rsid w:val="00082242"/>
    <w:pPr>
      <w:spacing w:before="227"/>
    </w:pPr>
    <w:rPr>
      <w:szCs w:val="20"/>
    </w:rPr>
  </w:style>
  <w:style w:type="paragraph" w:customStyle="1" w:styleId="PageSubTitle">
    <w:name w:val="PageSubTitle"/>
    <w:basedOn w:val="Normalny"/>
    <w:rsid w:val="001B2634"/>
    <w:pPr>
      <w:spacing w:line="240" w:lineRule="exact"/>
    </w:pPr>
    <w:rPr>
      <w:spacing w:val="0"/>
      <w:sz w:val="20"/>
    </w:rPr>
  </w:style>
  <w:style w:type="character" w:styleId="Tekstzastpczy">
    <w:name w:val="Placeholder Text"/>
    <w:uiPriority w:val="99"/>
    <w:semiHidden/>
    <w:locked/>
    <w:rsid w:val="00691178"/>
    <w:rPr>
      <w:color w:val="808080"/>
    </w:rPr>
  </w:style>
  <w:style w:type="character" w:customStyle="1" w:styleId="Nagwek4Znak">
    <w:name w:val="Nagłówek 4 Znak"/>
    <w:link w:val="Nagwek4"/>
    <w:rsid w:val="001B2634"/>
    <w:rPr>
      <w:rFonts w:ascii="Calibri" w:hAnsi="Calibri"/>
      <w:bCs/>
      <w:i/>
      <w:iCs/>
      <w:color w:val="000000"/>
      <w:spacing w:val="-4"/>
      <w:sz w:val="18"/>
      <w:szCs w:val="24"/>
    </w:rPr>
  </w:style>
  <w:style w:type="numbering" w:customStyle="1" w:styleId="NumberedList">
    <w:name w:val="Numbered List"/>
    <w:basedOn w:val="Bezlisty"/>
    <w:locked/>
    <w:rsid w:val="00623534"/>
    <w:pPr>
      <w:numPr>
        <w:numId w:val="19"/>
      </w:numPr>
    </w:pPr>
  </w:style>
  <w:style w:type="numbering" w:customStyle="1" w:styleId="NumberedLists">
    <w:name w:val="Numbered Lists"/>
    <w:basedOn w:val="Bezlisty"/>
    <w:locked/>
    <w:rsid w:val="00623534"/>
    <w:pPr>
      <w:numPr>
        <w:numId w:val="22"/>
      </w:numPr>
    </w:pPr>
  </w:style>
  <w:style w:type="paragraph" w:customStyle="1" w:styleId="TableFiguresBrackets">
    <w:name w:val="TableFigures Brackets"/>
    <w:basedOn w:val="TableFigures"/>
    <w:rsid w:val="00B50BF3"/>
    <w:pPr>
      <w:ind w:right="11"/>
    </w:pPr>
  </w:style>
  <w:style w:type="numbering" w:customStyle="1" w:styleId="ListNumbers">
    <w:name w:val="List Numbers"/>
    <w:uiPriority w:val="99"/>
    <w:locked/>
    <w:rsid w:val="00623534"/>
    <w:pPr>
      <w:numPr>
        <w:numId w:val="24"/>
      </w:numPr>
    </w:pPr>
  </w:style>
  <w:style w:type="paragraph" w:customStyle="1" w:styleId="TableFiguresBracketsBold">
    <w:name w:val="TableFigures Brackets Bold"/>
    <w:basedOn w:val="TableFiguresBold"/>
    <w:qFormat/>
    <w:rsid w:val="00B50BF3"/>
    <w:pPr>
      <w:ind w:right="11"/>
    </w:pPr>
  </w:style>
  <w:style w:type="paragraph" w:customStyle="1" w:styleId="TabletextIndent">
    <w:name w:val="Tabletext Indent"/>
    <w:basedOn w:val="Tabletext"/>
    <w:rsid w:val="00B50BF3"/>
    <w:pPr>
      <w:ind w:left="170"/>
    </w:pPr>
  </w:style>
  <w:style w:type="paragraph" w:styleId="Listapunktowana">
    <w:name w:val="List Bullet"/>
    <w:basedOn w:val="Normalny"/>
    <w:rsid w:val="00C96AFA"/>
    <w:pPr>
      <w:numPr>
        <w:numId w:val="25"/>
      </w:numPr>
      <w:spacing w:after="0"/>
      <w:ind w:left="170" w:hanging="170"/>
    </w:pPr>
  </w:style>
  <w:style w:type="paragraph" w:styleId="Listapunktowana2">
    <w:name w:val="List Bullet 2"/>
    <w:basedOn w:val="Normalny"/>
    <w:rsid w:val="00C96AFA"/>
    <w:pPr>
      <w:numPr>
        <w:numId w:val="26"/>
      </w:numPr>
      <w:spacing w:after="0"/>
      <w:ind w:left="340" w:hanging="170"/>
    </w:pPr>
  </w:style>
  <w:style w:type="paragraph" w:customStyle="1" w:styleId="BodytextIndent">
    <w:name w:val="Bodytext Indent"/>
    <w:basedOn w:val="Normalny"/>
    <w:qFormat/>
    <w:rsid w:val="006F3501"/>
    <w:pPr>
      <w:ind w:left="284"/>
    </w:pPr>
  </w:style>
  <w:style w:type="paragraph" w:customStyle="1" w:styleId="TabletextBullets">
    <w:name w:val="Tabletext Bullets"/>
    <w:basedOn w:val="Listapunktowana"/>
    <w:rsid w:val="006F3501"/>
    <w:pPr>
      <w:spacing w:after="20"/>
    </w:pPr>
    <w:rPr>
      <w:szCs w:val="20"/>
    </w:rPr>
  </w:style>
  <w:style w:type="paragraph" w:customStyle="1" w:styleId="PageTitle">
    <w:name w:val="PageTitle"/>
    <w:basedOn w:val="Normalny"/>
    <w:rsid w:val="001B2634"/>
    <w:pPr>
      <w:spacing w:after="0" w:line="320" w:lineRule="exact"/>
    </w:pPr>
    <w:rPr>
      <w:b/>
      <w:spacing w:val="0"/>
      <w:sz w:val="28"/>
      <w:szCs w:val="36"/>
    </w:rPr>
  </w:style>
  <w:style w:type="paragraph" w:customStyle="1" w:styleId="Picture">
    <w:name w:val="Picture"/>
    <w:basedOn w:val="Normalny"/>
    <w:rsid w:val="00DC6817"/>
    <w:pPr>
      <w:spacing w:before="100" w:after="0" w:line="240" w:lineRule="auto"/>
    </w:pPr>
    <w:rPr>
      <w:spacing w:val="0"/>
    </w:rPr>
  </w:style>
  <w:style w:type="paragraph" w:customStyle="1" w:styleId="TableColHeads">
    <w:name w:val="TableColHeads"/>
    <w:basedOn w:val="Tabletext"/>
    <w:rsid w:val="00DC6817"/>
    <w:pPr>
      <w:tabs>
        <w:tab w:val="left" w:pos="284"/>
      </w:tabs>
      <w:spacing w:after="40" w:line="160" w:lineRule="exact"/>
      <w:ind w:right="68"/>
      <w:jc w:val="right"/>
    </w:pPr>
    <w:rPr>
      <w:color w:val="auto"/>
      <w:spacing w:val="0"/>
    </w:rPr>
  </w:style>
  <w:style w:type="paragraph" w:customStyle="1" w:styleId="TableColHeadsBold">
    <w:name w:val="TableColHeads Bold"/>
    <w:basedOn w:val="TableColHeads"/>
    <w:rsid w:val="00DC6817"/>
    <w:rPr>
      <w:b/>
      <w:bCs/>
    </w:rPr>
  </w:style>
  <w:style w:type="paragraph" w:styleId="Tekstdymka">
    <w:name w:val="Balloon Text"/>
    <w:basedOn w:val="Normalny"/>
    <w:link w:val="TekstdymkaZnak"/>
    <w:semiHidden/>
    <w:unhideWhenUsed/>
    <w:locked/>
    <w:rsid w:val="0014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143CEA"/>
    <w:rPr>
      <w:rFonts w:ascii="Tahoma" w:hAnsi="Tahoma" w:cs="Tahoma"/>
      <w:spacing w:val="-4"/>
      <w:sz w:val="16"/>
      <w:szCs w:val="16"/>
    </w:rPr>
  </w:style>
  <w:style w:type="paragraph" w:customStyle="1" w:styleId="NameAddress">
    <w:name w:val="Name &amp; Address"/>
    <w:basedOn w:val="Normalny"/>
    <w:rsid w:val="00C52988"/>
    <w:pPr>
      <w:tabs>
        <w:tab w:val="left" w:pos="5103"/>
      </w:tabs>
      <w:spacing w:after="0"/>
    </w:pPr>
    <w:rPr>
      <w:szCs w:val="20"/>
    </w:rPr>
  </w:style>
  <w:style w:type="paragraph" w:customStyle="1" w:styleId="ListBulletLast">
    <w:name w:val="List Bullet Last"/>
    <w:basedOn w:val="Listapunktowana"/>
    <w:rsid w:val="00C96AFA"/>
    <w:pPr>
      <w:spacing w:after="227"/>
    </w:pPr>
    <w:rPr>
      <w:szCs w:val="20"/>
    </w:rPr>
  </w:style>
  <w:style w:type="paragraph" w:customStyle="1" w:styleId="ListBullet2Last">
    <w:name w:val="List Bullet 2 Last"/>
    <w:basedOn w:val="Listapunktowana2"/>
    <w:rsid w:val="00C96AFA"/>
    <w:pPr>
      <w:spacing w:after="227"/>
    </w:pPr>
    <w:rPr>
      <w:szCs w:val="20"/>
    </w:rPr>
  </w:style>
  <w:style w:type="paragraph" w:styleId="Poprawka">
    <w:name w:val="Revision"/>
    <w:hidden/>
    <w:uiPriority w:val="99"/>
    <w:semiHidden/>
    <w:rsid w:val="00D27281"/>
    <w:rPr>
      <w:rFonts w:ascii="Calibri" w:hAnsi="Calibri"/>
      <w:color w:val="002677"/>
      <w:spacing w:val="-4"/>
      <w:sz w:val="22"/>
      <w:szCs w:val="24"/>
      <w:lang w:val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locked/>
    <w:rsid w:val="00931C7C"/>
    <w:pPr>
      <w:spacing w:after="0" w:line="240" w:lineRule="auto"/>
    </w:pPr>
    <w:rPr>
      <w:rFonts w:asciiTheme="minorHAnsi" w:eastAsiaTheme="minorHAnsi" w:hAnsiTheme="minorHAnsi" w:cstheme="minorBidi"/>
      <w:color w:val="auto"/>
      <w:spacing w:val="0"/>
      <w:sz w:val="20"/>
      <w:szCs w:val="20"/>
      <w:lang w:val="en-US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31C7C"/>
    <w:rPr>
      <w:rFonts w:asciiTheme="minorHAnsi" w:eastAsiaTheme="minorHAnsi" w:hAnsiTheme="minorHAnsi" w:cstheme="minorBidi"/>
      <w:lang w:val="en-US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931C7C"/>
    <w:rPr>
      <w:vertAlign w:val="superscript"/>
    </w:rPr>
  </w:style>
  <w:style w:type="paragraph" w:styleId="Bezodstpw">
    <w:name w:val="No Spacing"/>
    <w:uiPriority w:val="1"/>
    <w:qFormat/>
    <w:rsid w:val="00931C7C"/>
    <w:rPr>
      <w:rFonts w:ascii="Calibri" w:hAnsi="Calibri"/>
      <w:color w:val="002677"/>
      <w:spacing w:val="-4"/>
      <w:sz w:val="22"/>
      <w:szCs w:val="24"/>
      <w:lang w:val="pl-PL"/>
    </w:rPr>
  </w:style>
  <w:style w:type="character" w:styleId="Odwoaniedokomentarza">
    <w:name w:val="annotation reference"/>
    <w:basedOn w:val="Domylnaczcionkaakapitu"/>
    <w:semiHidden/>
    <w:unhideWhenUsed/>
    <w:locked/>
    <w:rsid w:val="00871E0E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locked/>
    <w:rsid w:val="00871E0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71E0E"/>
    <w:rPr>
      <w:rFonts w:ascii="Calibri" w:hAnsi="Calibri"/>
      <w:color w:val="002677"/>
      <w:spacing w:val="-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locked/>
    <w:rsid w:val="00871E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71E0E"/>
    <w:rPr>
      <w:rFonts w:ascii="Calibri" w:hAnsi="Calibri"/>
      <w:b/>
      <w:bCs/>
      <w:color w:val="002677"/>
      <w:spacing w:val="-4"/>
      <w:lang w:val="pl-PL"/>
    </w:rPr>
  </w:style>
  <w:style w:type="paragraph" w:styleId="Tekstprzypisukocowego">
    <w:name w:val="endnote text"/>
    <w:basedOn w:val="Normalny"/>
    <w:link w:val="TekstprzypisukocowegoZnak"/>
    <w:semiHidden/>
    <w:unhideWhenUsed/>
    <w:locked/>
    <w:rsid w:val="00183E3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83E36"/>
    <w:rPr>
      <w:rFonts w:ascii="Calibri" w:hAnsi="Calibri"/>
      <w:color w:val="002677"/>
      <w:spacing w:val="-4"/>
      <w:lang w:val="pl-PL"/>
    </w:rPr>
  </w:style>
  <w:style w:type="character" w:styleId="Odwoanieprzypisukocowego">
    <w:name w:val="endnote reference"/>
    <w:basedOn w:val="Domylnaczcionkaakapitu"/>
    <w:semiHidden/>
    <w:unhideWhenUsed/>
    <w:locked/>
    <w:rsid w:val="00183E36"/>
    <w:rPr>
      <w:vertAlign w:val="superscript"/>
    </w:rPr>
  </w:style>
  <w:style w:type="character" w:customStyle="1" w:styleId="cf01">
    <w:name w:val="cf01"/>
    <w:basedOn w:val="Domylnaczcionkaakapitu"/>
    <w:rsid w:val="003E1522"/>
    <w:rPr>
      <w:rFonts w:ascii="Segoe UI" w:hAnsi="Segoe UI" w:cs="Segoe UI" w:hint="default"/>
      <w:color w:val="002677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1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anone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fd1d15d-195d-4f1f-81df-61ed35364569">
      <UserInfo>
        <DisplayName>Natalia Kuchta</DisplayName>
        <AccountId>99</AccountId>
        <AccountType/>
      </UserInfo>
    </SharedWithUsers>
    <lcf76f155ced4ddcb4097134ff3c332f xmlns="3408eba7-1061-4b29-9ef7-f952ca3b007b">
      <Terms xmlns="http://schemas.microsoft.com/office/infopath/2007/PartnerControls"/>
    </lcf76f155ced4ddcb4097134ff3c332f>
    <TaxCatchAll xmlns="efd1d15d-195d-4f1f-81df-61ed3536456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D0E72E3164514D80EA972CEAC0835D" ma:contentTypeVersion="15" ma:contentTypeDescription="Utwórz nowy dokument." ma:contentTypeScope="" ma:versionID="829d327c5832527eaa645857707a4e9d">
  <xsd:schema xmlns:xsd="http://www.w3.org/2001/XMLSchema" xmlns:xs="http://www.w3.org/2001/XMLSchema" xmlns:p="http://schemas.microsoft.com/office/2006/metadata/properties" xmlns:ns2="3408eba7-1061-4b29-9ef7-f952ca3b007b" xmlns:ns3="efd1d15d-195d-4f1f-81df-61ed35364569" targetNamespace="http://schemas.microsoft.com/office/2006/metadata/properties" ma:root="true" ma:fieldsID="d22555184c76e97e73c22dc49b3c2fe4" ns2:_="" ns3:_="">
    <xsd:import namespace="3408eba7-1061-4b29-9ef7-f952ca3b007b"/>
    <xsd:import namespace="efd1d15d-195d-4f1f-81df-61ed35364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8eba7-1061-4b29-9ef7-f952ca3b00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d1d15d-195d-4f1f-81df-61ed35364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28ef8da-23c2-450b-99ea-ee2e7e5c8827}" ma:internalName="TaxCatchAll" ma:showField="CatchAllData" ma:web="efd1d15d-195d-4f1f-81df-61ed353645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60EE4B-D328-4E51-B938-7D8879F6AB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1C20D8-7996-4B93-8186-5EB74F529B3C}">
  <ds:schemaRefs>
    <ds:schemaRef ds:uri="http://schemas.microsoft.com/office/2006/metadata/properties"/>
    <ds:schemaRef ds:uri="http://schemas.microsoft.com/office/infopath/2007/PartnerControls"/>
    <ds:schemaRef ds:uri="efd1d15d-195d-4f1f-81df-61ed35364569"/>
    <ds:schemaRef ds:uri="3408eba7-1061-4b29-9ef7-f952ca3b007b"/>
  </ds:schemaRefs>
</ds:datastoreItem>
</file>

<file path=customXml/itemProps3.xml><?xml version="1.0" encoding="utf-8"?>
<ds:datastoreItem xmlns:ds="http://schemas.openxmlformats.org/officeDocument/2006/customXml" ds:itemID="{BD2D93FC-D8CA-4335-BA13-20E704049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08eba7-1061-4b29-9ef7-f952ca3b007b"/>
    <ds:schemaRef ds:uri="efd1d15d-195d-4f1f-81df-61ed35364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B2E0D6-8B23-4913-847D-D68B1D0170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806</Words>
  <Characters>5015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The figures in this proposal are estimates and not quotations</vt:lpstr>
      <vt:lpstr>The figures in this proposal are estimates and not quotations</vt:lpstr>
    </vt:vector>
  </TitlesOfParts>
  <Company>Black Sun Plc</Company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figures in this proposal are estimates and not quotations</dc:title>
  <dc:creator>FEDASZ Justyna</dc:creator>
  <cp:lastModifiedBy>Alicja Wincenciuk</cp:lastModifiedBy>
  <cp:revision>3</cp:revision>
  <cp:lastPrinted>2017-08-04T17:31:00Z</cp:lastPrinted>
  <dcterms:created xsi:type="dcterms:W3CDTF">2024-02-21T10:14:00Z</dcterms:created>
  <dcterms:modified xsi:type="dcterms:W3CDTF">2024-02-26T09:42:00Z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0x010100C4D0E72E3164514D80EA972CEAC0835D</vt:lpwstr>
  </property>
  <property fmtid="{D5CDD505-2E9C-101B-9397-08002B2CF9AE}" pid="3" name="MediaServiceImageTags">
    <vt:lpwstr/>
  </property>
  <property fmtid="{D5CDD505-2E9C-101B-9397-08002B2CF9AE}" pid="4" name="GrammarlyDocumentId">
    <vt:lpwstr>ad5cfd0e18705f9b3b8775ec9c7a8ffbcc43752214c57bcfafbaa59ac6cf1778</vt:lpwstr>
  </property>
</Properties>
</file>